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9" w:type="dxa"/>
        <w:tblInd w:w="3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6803"/>
      </w:tblGrid>
      <w:tr w:rsidR="0089536E" w:rsidRPr="00080BC0" w14:paraId="6C45C269" w14:textId="77777777" w:rsidTr="0089536E"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9C5A9" w14:textId="77777777" w:rsidR="0089536E" w:rsidRPr="00080BC0" w:rsidRDefault="0089536E" w:rsidP="0089536E">
            <w:pPr>
              <w:suppressLineNumbers/>
              <w:suppressAutoHyphens/>
              <w:ind w:left="84" w:hanging="84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PROCESSO Nº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89020C4" w14:textId="376E5A19" w:rsidR="0089536E" w:rsidRPr="00080BC0" w:rsidRDefault="0089536E" w:rsidP="00EB0DA3">
            <w:pPr>
              <w:suppressLineNumbers/>
              <w:suppressAutoHyphens/>
              <w:rPr>
                <w:rFonts w:asciiTheme="minorHAnsi" w:eastAsia="Times New Roman" w:hAnsiTheme="minorHAnsi" w:cstheme="minorHAnsi"/>
              </w:rPr>
            </w:pPr>
            <w:r w:rsidRPr="00080BC0">
              <w:rPr>
                <w:rFonts w:asciiTheme="minorHAnsi" w:eastAsia="Times New Roman" w:hAnsiTheme="minorHAnsi" w:cstheme="minorHAnsi"/>
              </w:rPr>
              <w:t>SEI</w:t>
            </w:r>
            <w:r w:rsidR="00DD1BBC" w:rsidRPr="00080BC0">
              <w:rPr>
                <w:rFonts w:asciiTheme="minorHAnsi" w:eastAsia="Times New Roman" w:hAnsiTheme="minorHAnsi" w:cstheme="minorHAnsi"/>
              </w:rPr>
              <w:t xml:space="preserve"> </w:t>
            </w:r>
            <w:r w:rsidR="00EB0DA3" w:rsidRPr="00EB0DA3">
              <w:rPr>
                <w:rFonts w:asciiTheme="minorHAnsi" w:eastAsia="Times New Roman" w:hAnsiTheme="minorHAnsi" w:cstheme="minorHAnsi"/>
              </w:rPr>
              <w:t>000172.000517/2024-11</w:t>
            </w:r>
          </w:p>
        </w:tc>
      </w:tr>
    </w:tbl>
    <w:p w14:paraId="12AEF08B" w14:textId="77777777" w:rsidR="00E36CAC" w:rsidRPr="00080BC0" w:rsidRDefault="00E36CAC" w:rsidP="00E36CAC">
      <w:pPr>
        <w:ind w:left="284" w:right="118"/>
        <w:rPr>
          <w:rFonts w:asciiTheme="minorHAnsi" w:hAnsiTheme="minorHAnsi" w:cstheme="minorHAnsi"/>
        </w:rPr>
      </w:pPr>
    </w:p>
    <w:tbl>
      <w:tblPr>
        <w:tblW w:w="8860" w:type="dxa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734"/>
      </w:tblGrid>
      <w:tr w:rsidR="00E20AC1" w:rsidRPr="00080BC0" w14:paraId="36458FAF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EC4C8" w14:textId="2CD6CB10" w:rsidR="00E20AC1" w:rsidRPr="00080BC0" w:rsidRDefault="00DA28A3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PROCESSO</w:t>
            </w:r>
          </w:p>
        </w:tc>
        <w:tc>
          <w:tcPr>
            <w:tcW w:w="6734" w:type="dxa"/>
            <w:vAlign w:val="center"/>
          </w:tcPr>
          <w:p w14:paraId="54E02703" w14:textId="31FD9ECB" w:rsidR="00E20AC1" w:rsidRPr="00080BC0" w:rsidRDefault="00DA28A3" w:rsidP="00DA28A3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</w:rPr>
              <w:t xml:space="preserve">1626170 </w:t>
            </w:r>
            <w:r w:rsidRPr="00B1062B">
              <w:rPr>
                <w:rFonts w:asciiTheme="minorHAnsi" w:eastAsia="Arial" w:hAnsiTheme="minorHAnsi" w:cstheme="minorHAnsi"/>
              </w:rPr>
              <w:t>– Relator C</w:t>
            </w:r>
            <w:r>
              <w:rPr>
                <w:rFonts w:asciiTheme="minorHAnsi" w:eastAsia="Arial" w:hAnsiTheme="minorHAnsi" w:cstheme="minorHAnsi"/>
              </w:rPr>
              <w:t>onselheiro</w:t>
            </w:r>
            <w:r w:rsidRPr="00B1062B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 xml:space="preserve">Igor Freire de </w:t>
            </w:r>
            <w:proofErr w:type="spellStart"/>
            <w:r>
              <w:rPr>
                <w:rFonts w:asciiTheme="minorHAnsi" w:eastAsia="Arial" w:hAnsiTheme="minorHAnsi" w:cstheme="minorHAnsi"/>
              </w:rPr>
              <w:t>Vetyemy</w:t>
            </w:r>
            <w:proofErr w:type="spellEnd"/>
          </w:p>
        </w:tc>
      </w:tr>
      <w:tr w:rsidR="000A45B6" w:rsidRPr="00080BC0" w14:paraId="41E3D387" w14:textId="77777777" w:rsidTr="0089536E">
        <w:trPr>
          <w:trHeight w:val="31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A5EE23" w14:textId="73932257" w:rsidR="000A45B6" w:rsidRPr="00080BC0" w:rsidRDefault="0089536E" w:rsidP="0089536E">
            <w:pPr>
              <w:ind w:right="118" w:firstLine="39"/>
              <w:rPr>
                <w:rFonts w:asciiTheme="minorHAnsi" w:hAnsiTheme="minorHAnsi" w:cstheme="minorHAnsi"/>
                <w:b/>
                <w:bCs/>
              </w:rPr>
            </w:pPr>
            <w:r w:rsidRPr="00080BC0">
              <w:rPr>
                <w:rFonts w:asciiTheme="minorHAnsi" w:hAnsiTheme="minorHAnsi" w:cstheme="minorHAnsi"/>
                <w:b/>
                <w:bCs/>
              </w:rPr>
              <w:t>ASSUNTO</w:t>
            </w:r>
          </w:p>
        </w:tc>
        <w:tc>
          <w:tcPr>
            <w:tcW w:w="6734" w:type="dxa"/>
            <w:vAlign w:val="center"/>
          </w:tcPr>
          <w:p w14:paraId="69AD8C14" w14:textId="636C1C0B" w:rsidR="006A37F7" w:rsidRPr="00080BC0" w:rsidRDefault="00DA28A3" w:rsidP="00DA28A3">
            <w:pPr>
              <w:ind w:right="118"/>
              <w:rPr>
                <w:rFonts w:asciiTheme="minorHAnsi" w:hAnsiTheme="minorHAnsi" w:cstheme="minorHAnsi"/>
                <w:bCs/>
              </w:rPr>
            </w:pPr>
            <w:r w:rsidRPr="00B1062B">
              <w:rPr>
                <w:rFonts w:asciiTheme="minorHAnsi" w:hAnsiTheme="minorHAnsi" w:cstheme="minorHAnsi"/>
              </w:rPr>
              <w:t>Análise de Recurso – Auto de Infração</w:t>
            </w:r>
          </w:p>
        </w:tc>
      </w:tr>
    </w:tbl>
    <w:p w14:paraId="5BB28F04" w14:textId="77777777" w:rsidR="00E36CAC" w:rsidRPr="00080BC0" w:rsidRDefault="00E36CAC" w:rsidP="00E36CAC">
      <w:pPr>
        <w:ind w:right="118"/>
        <w:rPr>
          <w:rFonts w:asciiTheme="minorHAnsi" w:hAnsiTheme="minorHAnsi" w:cstheme="minorHAnsi"/>
        </w:rPr>
      </w:pPr>
    </w:p>
    <w:tbl>
      <w:tblPr>
        <w:tblW w:w="86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8646"/>
      </w:tblGrid>
      <w:tr w:rsidR="00E36CAC" w:rsidRPr="00080BC0" w14:paraId="71DD9C66" w14:textId="77777777" w:rsidTr="0089536E">
        <w:trPr>
          <w:trHeight w:val="330"/>
        </w:trPr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256697" w14:textId="364F0CBF" w:rsidR="00E36CAC" w:rsidRPr="00080BC0" w:rsidRDefault="0089536E" w:rsidP="002E71FC">
            <w:pPr>
              <w:ind w:right="118"/>
              <w:jc w:val="center"/>
              <w:rPr>
                <w:rFonts w:asciiTheme="minorHAnsi" w:hAnsiTheme="minorHAnsi" w:cstheme="minorHAnsi"/>
                <w:b/>
              </w:rPr>
            </w:pPr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 xml:space="preserve">DELIBERAÇÃO PLENÁRIA DPORJ- </w:t>
            </w:r>
            <w:r w:rsidR="0079042A" w:rsidRPr="00080BC0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="00EB0DA3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="002E71FC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  <w:bookmarkStart w:id="0" w:name="_GoBack"/>
            <w:bookmarkEnd w:id="0"/>
            <w:r w:rsidRPr="00080BC0">
              <w:rPr>
                <w:rFonts w:asciiTheme="minorHAnsi" w:eastAsia="Times New Roman" w:hAnsiTheme="minorHAnsi" w:cstheme="minorHAnsi"/>
                <w:b/>
                <w:bCs/>
              </w:rPr>
              <w:t>/2024</w:t>
            </w:r>
          </w:p>
        </w:tc>
      </w:tr>
    </w:tbl>
    <w:p w14:paraId="7F902376" w14:textId="77777777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63B8B51A" w14:textId="77777777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4F22AA68" w14:textId="466145D2" w:rsid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Relatório e Voto análise de recurso Auto de Infração </w:t>
      </w:r>
      <w:r w:rsidRPr="00003861"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</w:rPr>
        <w:t xml:space="preserve"> </w:t>
      </w:r>
      <w:r w:rsidR="00DD6337">
        <w:rPr>
          <w:rFonts w:asciiTheme="minorHAnsi" w:hAnsiTheme="minorHAnsi" w:cstheme="minorHAnsi"/>
        </w:rPr>
        <w:t>1000107799/2020</w:t>
      </w:r>
      <w:r>
        <w:rPr>
          <w:rFonts w:asciiTheme="minorHAnsi" w:eastAsiaTheme="minorHAnsi" w:hAnsiTheme="minorHAnsi" w:cstheme="minorHAnsi"/>
        </w:rPr>
        <w:t>.</w:t>
      </w:r>
    </w:p>
    <w:p w14:paraId="4008A2D4" w14:textId="77777777" w:rsidR="00DA28A3" w:rsidRPr="00DA28A3" w:rsidRDefault="00DA28A3" w:rsidP="00DA2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jc w:val="both"/>
        <w:rPr>
          <w:rFonts w:asciiTheme="minorHAnsi" w:eastAsia="Arial" w:hAnsiTheme="minorHAnsi" w:cstheme="minorHAnsi"/>
        </w:rPr>
      </w:pPr>
    </w:p>
    <w:p w14:paraId="7FB1F501" w14:textId="2B23F3CD" w:rsidR="00DA28A3" w:rsidRDefault="0089536E" w:rsidP="00860993">
      <w:pPr>
        <w:pStyle w:val="NormalWeb"/>
        <w:ind w:firstLine="709"/>
        <w:jc w:val="both"/>
        <w:rPr>
          <w:rFonts w:asciiTheme="minorHAnsi" w:hAnsiTheme="minorHAnsi" w:cstheme="minorHAnsi"/>
          <w:color w:val="000000"/>
        </w:rPr>
      </w:pPr>
      <w:r w:rsidRPr="00080BC0">
        <w:rPr>
          <w:rFonts w:asciiTheme="minorHAnsi" w:hAnsiTheme="minorHAnsi" w:cstheme="minorHAnsi"/>
          <w:color w:val="000000"/>
        </w:rPr>
        <w:t xml:space="preserve">O PLENÁRIO DO CONSELHO DE ARQUITETURA E URBANISMO DO RIO DE JANEIRO - CAU/RJ, no exercício das competências e prerrogativas de que </w:t>
      </w:r>
      <w:r w:rsidRPr="00080BC0">
        <w:rPr>
          <w:rFonts w:asciiTheme="minorHAnsi" w:hAnsiTheme="minorHAnsi" w:cstheme="minorHAnsi"/>
        </w:rPr>
        <w:t>trata</w:t>
      </w:r>
      <w:r w:rsidR="00C16D34" w:rsidRPr="00080BC0">
        <w:rPr>
          <w:rFonts w:asciiTheme="minorHAnsi" w:hAnsiTheme="minorHAnsi" w:cstheme="minorHAnsi"/>
        </w:rPr>
        <w:t>m o inciso X do artigo 4º,</w:t>
      </w:r>
      <w:r w:rsidRPr="00080BC0">
        <w:rPr>
          <w:rFonts w:asciiTheme="minorHAnsi" w:hAnsiTheme="minorHAnsi" w:cstheme="minorHAnsi"/>
        </w:rPr>
        <w:t xml:space="preserve"> </w:t>
      </w:r>
      <w:r w:rsidR="00C16D34" w:rsidRPr="00080BC0">
        <w:rPr>
          <w:rFonts w:asciiTheme="minorHAnsi" w:hAnsiTheme="minorHAnsi" w:cstheme="minorHAnsi"/>
        </w:rPr>
        <w:t xml:space="preserve">o </w:t>
      </w:r>
      <w:r w:rsidRPr="00080BC0">
        <w:rPr>
          <w:rFonts w:asciiTheme="minorHAnsi" w:hAnsiTheme="minorHAnsi" w:cstheme="minorHAnsi"/>
        </w:rPr>
        <w:t>artigo 9º</w:t>
      </w:r>
      <w:r w:rsidR="00C16D34" w:rsidRPr="00080BC0">
        <w:rPr>
          <w:rFonts w:asciiTheme="minorHAnsi" w:hAnsiTheme="minorHAnsi" w:cstheme="minorHAnsi"/>
        </w:rPr>
        <w:t xml:space="preserve"> da Subseção I e o artigo 10</w:t>
      </w:r>
      <w:r w:rsidRPr="00080BC0">
        <w:rPr>
          <w:rFonts w:asciiTheme="minorHAnsi" w:hAnsiTheme="minorHAnsi" w:cstheme="minorHAnsi"/>
        </w:rPr>
        <w:t xml:space="preserve"> do Regimento Interno do CAU/RJ, </w:t>
      </w:r>
      <w:r w:rsidRPr="00080BC0">
        <w:rPr>
          <w:rFonts w:asciiTheme="minorHAnsi" w:hAnsiTheme="minorHAnsi" w:cstheme="minorHAnsi"/>
          <w:color w:val="000000"/>
        </w:rPr>
        <w:t xml:space="preserve">reunido ordinariamente por meio de reunião híbrida, no dia </w:t>
      </w:r>
      <w:r w:rsidR="00EB0DA3">
        <w:rPr>
          <w:rFonts w:asciiTheme="minorHAnsi" w:hAnsiTheme="minorHAnsi" w:cstheme="minorHAnsi"/>
          <w:color w:val="000000"/>
        </w:rPr>
        <w:t>08</w:t>
      </w:r>
      <w:r w:rsidR="00EE5D89" w:rsidRPr="00080BC0">
        <w:rPr>
          <w:rFonts w:asciiTheme="minorHAnsi" w:hAnsiTheme="minorHAnsi" w:cstheme="minorHAnsi"/>
          <w:color w:val="000000"/>
        </w:rPr>
        <w:t xml:space="preserve"> </w:t>
      </w:r>
      <w:r w:rsidRPr="00080BC0">
        <w:rPr>
          <w:rFonts w:asciiTheme="minorHAnsi" w:hAnsiTheme="minorHAnsi" w:cstheme="minorHAnsi"/>
          <w:color w:val="000000"/>
        </w:rPr>
        <w:t xml:space="preserve">de </w:t>
      </w:r>
      <w:r w:rsidR="00EB0DA3">
        <w:rPr>
          <w:rFonts w:asciiTheme="minorHAnsi" w:hAnsiTheme="minorHAnsi" w:cstheme="minorHAnsi"/>
          <w:color w:val="000000"/>
        </w:rPr>
        <w:t>outubro</w:t>
      </w:r>
      <w:r w:rsidRPr="00080BC0">
        <w:rPr>
          <w:rFonts w:asciiTheme="minorHAnsi" w:hAnsiTheme="minorHAnsi" w:cstheme="minorHAnsi"/>
          <w:color w:val="000000"/>
        </w:rPr>
        <w:t xml:space="preserve"> de 2024, após análise do assunto em epígrafe, e</w:t>
      </w:r>
      <w:r w:rsidR="00C16D34" w:rsidRPr="00080BC0">
        <w:rPr>
          <w:rFonts w:asciiTheme="minorHAnsi" w:hAnsiTheme="minorHAnsi" w:cstheme="minorHAnsi"/>
          <w:color w:val="000000"/>
        </w:rPr>
        <w:t>:</w:t>
      </w:r>
    </w:p>
    <w:p w14:paraId="27B2E7B7" w14:textId="61E8C26A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 xml:space="preserve">Considerando o recurso interposto no processo administrativo nº </w:t>
      </w:r>
      <w:r>
        <w:rPr>
          <w:rFonts w:asciiTheme="minorHAnsi" w:eastAsia="Arial" w:hAnsiTheme="minorHAnsi" w:cstheme="minorHAnsi"/>
        </w:rPr>
        <w:t>1626170/2022</w:t>
      </w:r>
      <w:r w:rsidRPr="00B1062B">
        <w:rPr>
          <w:rFonts w:asciiTheme="minorHAnsi" w:hAnsiTheme="minorHAnsi" w:cstheme="minorHAnsi"/>
        </w:rPr>
        <w:t>;</w:t>
      </w:r>
    </w:p>
    <w:p w14:paraId="265B6693" w14:textId="77777777" w:rsidR="00DA28A3" w:rsidRPr="00B1062B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p w14:paraId="08C84F01" w14:textId="67DF0186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disposto no art. 22 da Resolução nº 22 do CAU/BR, que determina que “apresentado recurso tempestivo à decisão da Comissão de Exercício Profissional este será encaminhado ao Plenário do CAU/UF para apreciação e julgamento”;</w:t>
      </w:r>
    </w:p>
    <w:p w14:paraId="1B7ADACA" w14:textId="77777777" w:rsidR="00DA28A3" w:rsidRPr="00B1062B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p w14:paraId="078B8CD8" w14:textId="714A67C4" w:rsid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disposto no art. 24 da Resolução nº 22 do CAU/BR, que determina que “depois da apresentação do relatório e voto do conselheiro relator, o Plenário do CAU/UF decidirá pela manutenção da decisão da Comissão de Exercício Profissional ou pelo arquivamento do processo. ” </w:t>
      </w:r>
    </w:p>
    <w:p w14:paraId="0FA6E5C8" w14:textId="77777777" w:rsidR="00DA28A3" w:rsidRPr="00B1062B" w:rsidRDefault="00DA28A3" w:rsidP="00DA28A3">
      <w:pPr>
        <w:jc w:val="both"/>
        <w:rPr>
          <w:rFonts w:asciiTheme="minorHAnsi" w:hAnsiTheme="minorHAnsi" w:cstheme="minorHAnsi"/>
        </w:rPr>
      </w:pPr>
    </w:p>
    <w:p w14:paraId="69111E92" w14:textId="394B2A38" w:rsidR="00DA28A3" w:rsidRPr="00DA28A3" w:rsidRDefault="00DA28A3" w:rsidP="00DA28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  <w:r w:rsidRPr="00B1062B">
        <w:rPr>
          <w:rFonts w:asciiTheme="minorHAnsi" w:hAnsiTheme="minorHAnsi" w:cstheme="minorHAnsi"/>
        </w:rPr>
        <w:t>Considerando o relatório e voto d</w:t>
      </w:r>
      <w:r>
        <w:rPr>
          <w:rFonts w:asciiTheme="minorHAnsi" w:hAnsiTheme="minorHAnsi" w:cstheme="minorHAnsi"/>
        </w:rPr>
        <w:t>o</w:t>
      </w:r>
      <w:r w:rsidRPr="00B1062B">
        <w:rPr>
          <w:rFonts w:asciiTheme="minorHAnsi" w:eastAsia="Arial" w:hAnsiTheme="minorHAnsi" w:cstheme="minorHAnsi"/>
        </w:rPr>
        <w:t xml:space="preserve"> Conselheir</w:t>
      </w:r>
      <w:r>
        <w:rPr>
          <w:rFonts w:asciiTheme="minorHAnsi" w:eastAsia="Arial" w:hAnsiTheme="minorHAnsi" w:cstheme="minorHAnsi"/>
        </w:rPr>
        <w:t>o</w:t>
      </w:r>
      <w:r w:rsidRPr="00B1062B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Igor Freire de </w:t>
      </w:r>
      <w:proofErr w:type="spellStart"/>
      <w:r>
        <w:rPr>
          <w:rFonts w:asciiTheme="minorHAnsi" w:eastAsia="Arial" w:hAnsiTheme="minorHAnsi" w:cstheme="minorHAnsi"/>
        </w:rPr>
        <w:t>Vetyemy</w:t>
      </w:r>
      <w:proofErr w:type="spellEnd"/>
      <w:r w:rsidRPr="00B1062B">
        <w:rPr>
          <w:rFonts w:asciiTheme="minorHAnsi" w:hAnsiTheme="minorHAnsi" w:cstheme="minorHAnsi"/>
        </w:rPr>
        <w:t xml:space="preserve">, proferido no referido processo administrativo nº </w:t>
      </w:r>
      <w:r>
        <w:rPr>
          <w:rFonts w:asciiTheme="minorHAnsi" w:eastAsia="Arial" w:hAnsiTheme="minorHAnsi" w:cstheme="minorHAnsi"/>
        </w:rPr>
        <w:t>1626170/2022</w:t>
      </w:r>
      <w:r w:rsidRPr="00B1062B">
        <w:rPr>
          <w:rFonts w:asciiTheme="minorHAnsi" w:hAnsiTheme="minorHAnsi" w:cstheme="minorHAnsi"/>
        </w:rPr>
        <w:t>;</w:t>
      </w:r>
    </w:p>
    <w:p w14:paraId="5C9B1DCD" w14:textId="77777777" w:rsidR="00EB0DA3" w:rsidRDefault="00EB0DA3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F622AF9" w14:textId="1A201237" w:rsidR="00C16D34" w:rsidRDefault="00EB347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080BC0">
        <w:rPr>
          <w:rFonts w:asciiTheme="minorHAnsi" w:hAnsiTheme="minorHAnsi" w:cstheme="minorHAnsi"/>
          <w:b/>
          <w:color w:val="000000"/>
        </w:rPr>
        <w:t>DELIBER</w:t>
      </w:r>
      <w:r w:rsidR="002C4E17" w:rsidRPr="00080BC0">
        <w:rPr>
          <w:rFonts w:asciiTheme="minorHAnsi" w:hAnsiTheme="minorHAnsi" w:cstheme="minorHAnsi"/>
          <w:b/>
          <w:color w:val="000000"/>
        </w:rPr>
        <w:t>OU</w:t>
      </w:r>
      <w:r w:rsidRPr="00080BC0">
        <w:rPr>
          <w:rFonts w:asciiTheme="minorHAnsi" w:hAnsiTheme="minorHAnsi" w:cstheme="minorHAnsi"/>
          <w:b/>
          <w:color w:val="000000"/>
        </w:rPr>
        <w:t>:</w:t>
      </w:r>
    </w:p>
    <w:p w14:paraId="708108C1" w14:textId="77777777" w:rsidR="004D6BD2" w:rsidRDefault="004D6BD2" w:rsidP="00860993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000000"/>
        </w:rPr>
      </w:pPr>
    </w:p>
    <w:p w14:paraId="07BCD185" w14:textId="01E80578" w:rsidR="00DD6337" w:rsidRDefault="00DD6337" w:rsidP="00DD6337">
      <w:pPr>
        <w:pStyle w:val="PargrafodaLista"/>
        <w:numPr>
          <w:ilvl w:val="0"/>
          <w:numId w:val="26"/>
        </w:numPr>
        <w:suppressAutoHyphens/>
        <w:jc w:val="both"/>
        <w:rPr>
          <w:rFonts w:asciiTheme="minorHAnsi" w:hAnsiTheme="minorHAnsi" w:cstheme="minorHAnsi"/>
        </w:rPr>
      </w:pPr>
      <w:r w:rsidRPr="00003861">
        <w:rPr>
          <w:rFonts w:asciiTheme="minorHAnsi" w:hAnsiTheme="minorHAnsi" w:cstheme="minorHAnsi"/>
        </w:rPr>
        <w:t>Manter o Auto de Infração nº</w:t>
      </w:r>
      <w:r>
        <w:rPr>
          <w:rFonts w:asciiTheme="minorHAnsi" w:hAnsiTheme="minorHAnsi" w:cstheme="minorHAnsi"/>
        </w:rPr>
        <w:t xml:space="preserve"> 1000107799/2020</w:t>
      </w:r>
      <w:r w:rsidRPr="00003861">
        <w:rPr>
          <w:rFonts w:asciiTheme="minorHAnsi" w:hAnsiTheme="minorHAnsi" w:cstheme="minorHAnsi"/>
        </w:rPr>
        <w:t xml:space="preserve">, julgando a impugnação improcedente com base no disposto </w:t>
      </w:r>
      <w:r>
        <w:rPr>
          <w:rFonts w:asciiTheme="minorHAnsi" w:hAnsiTheme="minorHAnsi" w:cstheme="minorHAnsi"/>
        </w:rPr>
        <w:t>na Resolução 22 do CAUBR</w:t>
      </w:r>
      <w:r w:rsidRPr="00003861">
        <w:rPr>
          <w:rFonts w:asciiTheme="minorHAnsi" w:hAnsiTheme="minorHAnsi" w:cstheme="minorHAnsi"/>
        </w:rPr>
        <w:t>.</w:t>
      </w:r>
    </w:p>
    <w:p w14:paraId="71BE9130" w14:textId="77777777" w:rsidR="00DD6337" w:rsidRPr="00A54F16" w:rsidRDefault="00DD6337" w:rsidP="00DD6337">
      <w:pPr>
        <w:pStyle w:val="Ttulo"/>
        <w:ind w:left="0"/>
        <w:jc w:val="both"/>
        <w:rPr>
          <w:rFonts w:asciiTheme="minorHAnsi" w:hAnsiTheme="minorHAnsi" w:cstheme="minorHAnsi"/>
          <w:b w:val="0"/>
        </w:rPr>
      </w:pPr>
    </w:p>
    <w:p w14:paraId="36D4CF48" w14:textId="77777777" w:rsidR="00DD6337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03861">
        <w:rPr>
          <w:rFonts w:asciiTheme="minorHAnsi" w:hAnsiTheme="minorHAnsi" w:cstheme="minorHAnsi"/>
        </w:rPr>
        <w:t>Remeter os autos à Gerência de Fiscalização do CAU/RJ para providências necessárias.</w:t>
      </w:r>
    </w:p>
    <w:p w14:paraId="1D20C5EA" w14:textId="77777777" w:rsidR="00DD6337" w:rsidRPr="000C566C" w:rsidRDefault="00DD6337" w:rsidP="00DD6337">
      <w:pPr>
        <w:pStyle w:val="PargrafodaLista"/>
        <w:rPr>
          <w:rFonts w:asciiTheme="minorHAnsi" w:hAnsiTheme="minorHAnsi" w:cstheme="minorHAnsi"/>
          <w:color w:val="000000"/>
        </w:rPr>
      </w:pPr>
    </w:p>
    <w:p w14:paraId="0D5563CC" w14:textId="5F3CBC97" w:rsidR="00DD6337" w:rsidRPr="000C566C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  <w:color w:val="000000"/>
        </w:rPr>
        <w:t>Encaminhar está deliberação para publicação no sítio eletrônico do CAU/RJ.</w:t>
      </w:r>
    </w:p>
    <w:p w14:paraId="1FE24F05" w14:textId="77777777" w:rsidR="00DD6337" w:rsidRPr="000C566C" w:rsidRDefault="00DD6337" w:rsidP="00DD6337">
      <w:pPr>
        <w:pStyle w:val="PargrafodaLista"/>
        <w:rPr>
          <w:rFonts w:asciiTheme="minorHAnsi" w:hAnsiTheme="minorHAnsi" w:cstheme="minorHAnsi"/>
          <w:color w:val="000000"/>
        </w:rPr>
      </w:pPr>
    </w:p>
    <w:p w14:paraId="47FE385A" w14:textId="77777777" w:rsidR="00DD6337" w:rsidRPr="00CB7FB4" w:rsidRDefault="00DD6337" w:rsidP="00DD6337">
      <w:pPr>
        <w:pStyle w:val="PargrafodaLista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  <w:color w:val="000000"/>
        </w:rPr>
        <w:t>Esta deliberação entra em vigor na data de sua publicação.</w:t>
      </w:r>
    </w:p>
    <w:p w14:paraId="62C5BF52" w14:textId="77777777" w:rsidR="00CB7FB4" w:rsidRPr="000C566C" w:rsidRDefault="00CB7FB4" w:rsidP="00CB7FB4">
      <w:pPr>
        <w:pStyle w:val="PargrafodaLista"/>
        <w:shd w:val="clear" w:color="auto" w:fill="FFFFFF"/>
        <w:jc w:val="both"/>
        <w:rPr>
          <w:rFonts w:asciiTheme="minorHAnsi" w:hAnsiTheme="minorHAnsi" w:cstheme="minorHAnsi"/>
        </w:rPr>
      </w:pPr>
    </w:p>
    <w:p w14:paraId="7EC49DBF" w14:textId="495BD34B" w:rsidR="00DD6337" w:rsidRPr="00E453E8" w:rsidRDefault="00DD6337" w:rsidP="00CB7FB4">
      <w:pPr>
        <w:pStyle w:val="NormalWeb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Aprovada com 21 (vinte e um) votos favoráveis, 00 (zero) contrários e 00 (zero) abstenções.</w:t>
      </w:r>
    </w:p>
    <w:p w14:paraId="57E4AC69" w14:textId="0F3B6234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 xml:space="preserve">Rio de Janeiro, </w:t>
      </w:r>
      <w:r>
        <w:rPr>
          <w:rFonts w:asciiTheme="minorHAnsi" w:hAnsiTheme="minorHAnsi" w:cstheme="minorHAnsi"/>
        </w:rPr>
        <w:t>08</w:t>
      </w:r>
      <w:r w:rsidRPr="000C566C">
        <w:rPr>
          <w:rFonts w:asciiTheme="minorHAnsi" w:hAnsiTheme="minorHAnsi" w:cstheme="minorHAnsi"/>
        </w:rPr>
        <w:t xml:space="preserve"> de </w:t>
      </w:r>
      <w:r w:rsidR="00CB7FB4">
        <w:rPr>
          <w:rFonts w:asciiTheme="minorHAnsi" w:hAnsiTheme="minorHAnsi" w:cstheme="minorHAnsi"/>
        </w:rPr>
        <w:t>outubro</w:t>
      </w:r>
      <w:r w:rsidRPr="000C566C">
        <w:rPr>
          <w:rFonts w:asciiTheme="minorHAnsi" w:hAnsiTheme="minorHAnsi" w:cstheme="minorHAnsi"/>
        </w:rPr>
        <w:t xml:space="preserve"> de 2024</w:t>
      </w:r>
    </w:p>
    <w:p w14:paraId="7AB71414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5C8A3E99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3E904CD2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40DFFAF1" w14:textId="77777777" w:rsidR="00DD6337" w:rsidRPr="000C566C" w:rsidRDefault="00DD6337" w:rsidP="00DD6337">
      <w:pPr>
        <w:ind w:right="118"/>
        <w:jc w:val="both"/>
        <w:rPr>
          <w:rFonts w:asciiTheme="minorHAnsi" w:hAnsiTheme="minorHAnsi" w:cstheme="minorHAnsi"/>
        </w:rPr>
      </w:pPr>
    </w:p>
    <w:p w14:paraId="6BAAC38B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  <w:b/>
          <w:bCs/>
        </w:rPr>
      </w:pPr>
      <w:proofErr w:type="spellStart"/>
      <w:r w:rsidRPr="000C566C">
        <w:rPr>
          <w:rFonts w:asciiTheme="minorHAnsi" w:hAnsiTheme="minorHAnsi" w:cstheme="minorHAnsi"/>
          <w:b/>
          <w:bCs/>
        </w:rPr>
        <w:t>Sydnei</w:t>
      </w:r>
      <w:proofErr w:type="spellEnd"/>
      <w:r w:rsidRPr="000C566C">
        <w:rPr>
          <w:rFonts w:asciiTheme="minorHAnsi" w:hAnsiTheme="minorHAnsi" w:cstheme="minorHAnsi"/>
          <w:b/>
          <w:bCs/>
        </w:rPr>
        <w:t xml:space="preserve"> Dias Menezes</w:t>
      </w:r>
    </w:p>
    <w:p w14:paraId="111C9D17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>Arquiteto e Urbanista</w:t>
      </w:r>
    </w:p>
    <w:p w14:paraId="11C33CEC" w14:textId="77777777" w:rsidR="00DD6337" w:rsidRPr="000C566C" w:rsidRDefault="00DD6337" w:rsidP="00DD6337">
      <w:pPr>
        <w:ind w:right="118" w:firstLine="360"/>
        <w:jc w:val="both"/>
        <w:rPr>
          <w:rFonts w:asciiTheme="minorHAnsi" w:hAnsiTheme="minorHAnsi" w:cstheme="minorHAnsi"/>
        </w:rPr>
      </w:pPr>
      <w:r w:rsidRPr="000C566C">
        <w:rPr>
          <w:rFonts w:asciiTheme="minorHAnsi" w:hAnsiTheme="minorHAnsi" w:cstheme="minorHAnsi"/>
        </w:rPr>
        <w:t>Presidente do CAU/RJ</w:t>
      </w:r>
    </w:p>
    <w:p w14:paraId="0A04DABE" w14:textId="77777777" w:rsidR="00DD6337" w:rsidRPr="000C566C" w:rsidRDefault="00DD6337" w:rsidP="00DD6337">
      <w:pPr>
        <w:jc w:val="both"/>
        <w:rPr>
          <w:rFonts w:asciiTheme="minorHAnsi" w:eastAsia="Arial" w:hAnsiTheme="minorHAnsi" w:cstheme="minorHAnsi"/>
          <w:b/>
        </w:rPr>
      </w:pPr>
    </w:p>
    <w:p w14:paraId="7748568E" w14:textId="77777777" w:rsidR="00DD6337" w:rsidRPr="000C566C" w:rsidRDefault="00DD6337" w:rsidP="00DD6337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14:paraId="2D2D73E2" w14:textId="77777777" w:rsidR="00DD6337" w:rsidRDefault="00DD6337" w:rsidP="00DD6337">
      <w:pPr>
        <w:ind w:left="708" w:firstLine="708"/>
        <w:jc w:val="both"/>
        <w:rPr>
          <w:rFonts w:asciiTheme="minorHAnsi" w:eastAsia="Arial" w:hAnsiTheme="minorHAnsi" w:cstheme="minorHAnsi"/>
          <w:b/>
        </w:rPr>
      </w:pPr>
    </w:p>
    <w:p w14:paraId="43C366F7" w14:textId="77777777" w:rsidR="00DD6337" w:rsidRDefault="00DD6337" w:rsidP="00DD6337">
      <w:pPr>
        <w:ind w:left="708" w:firstLine="708"/>
        <w:jc w:val="both"/>
        <w:rPr>
          <w:rFonts w:asciiTheme="minorHAnsi" w:eastAsia="Arial" w:hAnsiTheme="minorHAnsi" w:cstheme="minorHAnsi"/>
          <w:b/>
        </w:rPr>
      </w:pPr>
    </w:p>
    <w:p w14:paraId="765D018C" w14:textId="77777777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4B3F83" w14:textId="77777777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E0FF02" w14:textId="3D267EA5" w:rsidR="00DD6337" w:rsidRPr="00DD6337" w:rsidRDefault="00DD6337" w:rsidP="00DD63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6337">
        <w:rPr>
          <w:rFonts w:ascii="Arial" w:hAnsi="Arial" w:cs="Arial"/>
          <w:color w:val="000000"/>
        </w:rPr>
        <w:t xml:space="preserve"> </w:t>
      </w:r>
    </w:p>
    <w:sectPr w:rsidR="00DD6337" w:rsidRPr="00DD6337" w:rsidSect="00411F87">
      <w:headerReference w:type="default" r:id="rId8"/>
      <w:footerReference w:type="default" r:id="rId9"/>
      <w:pgSz w:w="11906" w:h="16838"/>
      <w:pgMar w:top="720" w:right="155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C1D52" w14:textId="77777777" w:rsidR="002D0064" w:rsidRDefault="002D0064" w:rsidP="00A7268C">
      <w:r>
        <w:separator/>
      </w:r>
    </w:p>
  </w:endnote>
  <w:endnote w:type="continuationSeparator" w:id="0">
    <w:p w14:paraId="00B686F0" w14:textId="77777777" w:rsidR="002D0064" w:rsidRDefault="002D0064" w:rsidP="00A7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4DB0" w14:textId="77777777" w:rsidR="001137E4" w:rsidRDefault="001137E4" w:rsidP="0045536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82EC" w14:textId="77777777" w:rsidR="002D0064" w:rsidRDefault="002D0064" w:rsidP="00A7268C">
      <w:r>
        <w:separator/>
      </w:r>
    </w:p>
  </w:footnote>
  <w:footnote w:type="continuationSeparator" w:id="0">
    <w:p w14:paraId="1DCF6EB7" w14:textId="77777777" w:rsidR="002D0064" w:rsidRDefault="002D0064" w:rsidP="00A7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CB8A" w14:textId="77777777" w:rsidR="001137E4" w:rsidRDefault="00026F7C" w:rsidP="00EC7AED">
    <w:pPr>
      <w:pStyle w:val="Cabealho"/>
      <w:ind w:left="284" w:right="118"/>
      <w:jc w:val="center"/>
    </w:pPr>
    <w:r>
      <w:rPr>
        <w:b/>
        <w:noProof/>
      </w:rPr>
      <w:drawing>
        <wp:inline distT="0" distB="0" distL="0" distR="0" wp14:anchorId="714EFB57" wp14:editId="7E0D1E0E">
          <wp:extent cx="5400040" cy="885190"/>
          <wp:effectExtent l="0" t="0" r="0" b="0"/>
          <wp:docPr id="1920052070" name="Imagem 1920052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6FA4"/>
    <w:multiLevelType w:val="hybridMultilevel"/>
    <w:tmpl w:val="4768F6A0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B6E"/>
    <w:multiLevelType w:val="hybridMultilevel"/>
    <w:tmpl w:val="B85C4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D4B"/>
    <w:multiLevelType w:val="hybridMultilevel"/>
    <w:tmpl w:val="C8FAAF6C"/>
    <w:lvl w:ilvl="0" w:tplc="E48A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7751"/>
    <w:multiLevelType w:val="hybridMultilevel"/>
    <w:tmpl w:val="9FEEFD9E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5C6"/>
    <w:multiLevelType w:val="hybridMultilevel"/>
    <w:tmpl w:val="66A4F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C5D"/>
    <w:multiLevelType w:val="hybridMultilevel"/>
    <w:tmpl w:val="6ED2F2A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105"/>
    <w:multiLevelType w:val="hybridMultilevel"/>
    <w:tmpl w:val="F490E0A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7F4"/>
    <w:multiLevelType w:val="hybridMultilevel"/>
    <w:tmpl w:val="5B26451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E71"/>
    <w:multiLevelType w:val="hybridMultilevel"/>
    <w:tmpl w:val="6658D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748"/>
    <w:multiLevelType w:val="hybridMultilevel"/>
    <w:tmpl w:val="E6F87D14"/>
    <w:lvl w:ilvl="0" w:tplc="B4828D20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77A"/>
    <w:multiLevelType w:val="hybridMultilevel"/>
    <w:tmpl w:val="0CD47DE2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3D67"/>
    <w:multiLevelType w:val="hybridMultilevel"/>
    <w:tmpl w:val="FB2C6F30"/>
    <w:lvl w:ilvl="0" w:tplc="44A831A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1232"/>
    <w:multiLevelType w:val="hybridMultilevel"/>
    <w:tmpl w:val="77FE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5276"/>
    <w:multiLevelType w:val="hybridMultilevel"/>
    <w:tmpl w:val="70A4CA68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81C"/>
    <w:multiLevelType w:val="hybridMultilevel"/>
    <w:tmpl w:val="ABF43300"/>
    <w:lvl w:ilvl="0" w:tplc="10A04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0385F"/>
    <w:multiLevelType w:val="hybridMultilevel"/>
    <w:tmpl w:val="C6509914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66E6"/>
    <w:multiLevelType w:val="hybridMultilevel"/>
    <w:tmpl w:val="A31A9B6C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433F3"/>
    <w:multiLevelType w:val="hybridMultilevel"/>
    <w:tmpl w:val="81507ADC"/>
    <w:lvl w:ilvl="0" w:tplc="B4828D20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344E3"/>
    <w:multiLevelType w:val="hybridMultilevel"/>
    <w:tmpl w:val="41B05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1E77"/>
    <w:multiLevelType w:val="hybridMultilevel"/>
    <w:tmpl w:val="DDFEF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474"/>
    <w:multiLevelType w:val="hybridMultilevel"/>
    <w:tmpl w:val="8198438E"/>
    <w:lvl w:ilvl="0" w:tplc="B4828D2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55FF1"/>
    <w:multiLevelType w:val="hybridMultilevel"/>
    <w:tmpl w:val="EF2C2DB4"/>
    <w:lvl w:ilvl="0" w:tplc="A0B2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A8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CA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A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4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887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0E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E65C15"/>
    <w:multiLevelType w:val="hybridMultilevel"/>
    <w:tmpl w:val="B516A6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D1774"/>
    <w:multiLevelType w:val="hybridMultilevel"/>
    <w:tmpl w:val="D7CC3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5E30"/>
    <w:multiLevelType w:val="hybridMultilevel"/>
    <w:tmpl w:val="2AD48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26EC"/>
    <w:multiLevelType w:val="hybridMultilevel"/>
    <w:tmpl w:val="4538C784"/>
    <w:lvl w:ilvl="0" w:tplc="C4AC7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19"/>
  </w:num>
  <w:num w:numId="5">
    <w:abstractNumId w:val="3"/>
  </w:num>
  <w:num w:numId="6">
    <w:abstractNumId w:val="17"/>
  </w:num>
  <w:num w:numId="7">
    <w:abstractNumId w:val="9"/>
  </w:num>
  <w:num w:numId="8">
    <w:abstractNumId w:val="22"/>
  </w:num>
  <w:num w:numId="9">
    <w:abstractNumId w:val="13"/>
  </w:num>
  <w:num w:numId="10">
    <w:abstractNumId w:val="11"/>
  </w:num>
  <w:num w:numId="11">
    <w:abstractNumId w:val="16"/>
  </w:num>
  <w:num w:numId="12">
    <w:abstractNumId w:val="5"/>
  </w:num>
  <w:num w:numId="13">
    <w:abstractNumId w:val="10"/>
  </w:num>
  <w:num w:numId="14">
    <w:abstractNumId w:val="7"/>
  </w:num>
  <w:num w:numId="15">
    <w:abstractNumId w:val="12"/>
  </w:num>
  <w:num w:numId="16">
    <w:abstractNumId w:val="6"/>
  </w:num>
  <w:num w:numId="17">
    <w:abstractNumId w:val="15"/>
  </w:num>
  <w:num w:numId="18">
    <w:abstractNumId w:val="0"/>
  </w:num>
  <w:num w:numId="19">
    <w:abstractNumId w:val="20"/>
  </w:num>
  <w:num w:numId="20">
    <w:abstractNumId w:val="14"/>
  </w:num>
  <w:num w:numId="21">
    <w:abstractNumId w:val="25"/>
  </w:num>
  <w:num w:numId="22">
    <w:abstractNumId w:val="1"/>
  </w:num>
  <w:num w:numId="23">
    <w:abstractNumId w:val="21"/>
  </w:num>
  <w:num w:numId="24">
    <w:abstractNumId w:val="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8C"/>
    <w:rsid w:val="00026F7C"/>
    <w:rsid w:val="00030CF6"/>
    <w:rsid w:val="000319C2"/>
    <w:rsid w:val="000335D7"/>
    <w:rsid w:val="000417EF"/>
    <w:rsid w:val="00043D6F"/>
    <w:rsid w:val="000564C3"/>
    <w:rsid w:val="000568A3"/>
    <w:rsid w:val="00057A0E"/>
    <w:rsid w:val="00065B6A"/>
    <w:rsid w:val="000754DE"/>
    <w:rsid w:val="00080BC0"/>
    <w:rsid w:val="0008121F"/>
    <w:rsid w:val="00083703"/>
    <w:rsid w:val="00084C44"/>
    <w:rsid w:val="0009387F"/>
    <w:rsid w:val="000A2BA1"/>
    <w:rsid w:val="000A45B6"/>
    <w:rsid w:val="000A4886"/>
    <w:rsid w:val="000A60F9"/>
    <w:rsid w:val="000C04FE"/>
    <w:rsid w:val="000D6C3C"/>
    <w:rsid w:val="000F2894"/>
    <w:rsid w:val="000F4832"/>
    <w:rsid w:val="000F794F"/>
    <w:rsid w:val="00106B5D"/>
    <w:rsid w:val="001137E4"/>
    <w:rsid w:val="001261A7"/>
    <w:rsid w:val="0013308F"/>
    <w:rsid w:val="001542C6"/>
    <w:rsid w:val="001706A5"/>
    <w:rsid w:val="00175C6F"/>
    <w:rsid w:val="00194519"/>
    <w:rsid w:val="001A1FBC"/>
    <w:rsid w:val="001A36A2"/>
    <w:rsid w:val="001A7F40"/>
    <w:rsid w:val="001B7868"/>
    <w:rsid w:val="001C5921"/>
    <w:rsid w:val="001C7BA9"/>
    <w:rsid w:val="001E2040"/>
    <w:rsid w:val="001F045A"/>
    <w:rsid w:val="00202688"/>
    <w:rsid w:val="0021628A"/>
    <w:rsid w:val="002171BB"/>
    <w:rsid w:val="00225DE5"/>
    <w:rsid w:val="00234CFA"/>
    <w:rsid w:val="00236CED"/>
    <w:rsid w:val="0024081B"/>
    <w:rsid w:val="0024317B"/>
    <w:rsid w:val="00254361"/>
    <w:rsid w:val="00256705"/>
    <w:rsid w:val="00257B2A"/>
    <w:rsid w:val="002712FF"/>
    <w:rsid w:val="002845FF"/>
    <w:rsid w:val="00286965"/>
    <w:rsid w:val="00295C28"/>
    <w:rsid w:val="002962BF"/>
    <w:rsid w:val="002A2179"/>
    <w:rsid w:val="002A2808"/>
    <w:rsid w:val="002B4C88"/>
    <w:rsid w:val="002B579F"/>
    <w:rsid w:val="002C0FE0"/>
    <w:rsid w:val="002C4E17"/>
    <w:rsid w:val="002D0064"/>
    <w:rsid w:val="002D093C"/>
    <w:rsid w:val="002E71FC"/>
    <w:rsid w:val="002F1ED1"/>
    <w:rsid w:val="00300657"/>
    <w:rsid w:val="00317A9E"/>
    <w:rsid w:val="00331B93"/>
    <w:rsid w:val="00335863"/>
    <w:rsid w:val="00342109"/>
    <w:rsid w:val="00347556"/>
    <w:rsid w:val="00353A26"/>
    <w:rsid w:val="00354084"/>
    <w:rsid w:val="00354C43"/>
    <w:rsid w:val="00363925"/>
    <w:rsid w:val="00364176"/>
    <w:rsid w:val="003755E2"/>
    <w:rsid w:val="003964D6"/>
    <w:rsid w:val="003A31C0"/>
    <w:rsid w:val="003A6D1D"/>
    <w:rsid w:val="003B02C0"/>
    <w:rsid w:val="003B50EC"/>
    <w:rsid w:val="003B72CC"/>
    <w:rsid w:val="003D0BDC"/>
    <w:rsid w:val="003D2A5B"/>
    <w:rsid w:val="003E1EBE"/>
    <w:rsid w:val="003E344C"/>
    <w:rsid w:val="003E4596"/>
    <w:rsid w:val="003E6541"/>
    <w:rsid w:val="003E7E57"/>
    <w:rsid w:val="003F0CE0"/>
    <w:rsid w:val="00402DCA"/>
    <w:rsid w:val="00410EAA"/>
    <w:rsid w:val="00411F87"/>
    <w:rsid w:val="0041240C"/>
    <w:rsid w:val="00414C0C"/>
    <w:rsid w:val="00434821"/>
    <w:rsid w:val="00437683"/>
    <w:rsid w:val="00437D85"/>
    <w:rsid w:val="004423BC"/>
    <w:rsid w:val="004448C0"/>
    <w:rsid w:val="00445848"/>
    <w:rsid w:val="00455363"/>
    <w:rsid w:val="004715F0"/>
    <w:rsid w:val="00475C63"/>
    <w:rsid w:val="00481897"/>
    <w:rsid w:val="00490A28"/>
    <w:rsid w:val="004A007F"/>
    <w:rsid w:val="004A1317"/>
    <w:rsid w:val="004A17DA"/>
    <w:rsid w:val="004A1C9F"/>
    <w:rsid w:val="004D348E"/>
    <w:rsid w:val="004D45C1"/>
    <w:rsid w:val="004D6BD2"/>
    <w:rsid w:val="004F6F68"/>
    <w:rsid w:val="004F781B"/>
    <w:rsid w:val="00500180"/>
    <w:rsid w:val="00500FB6"/>
    <w:rsid w:val="00504F1A"/>
    <w:rsid w:val="00506319"/>
    <w:rsid w:val="00516BF6"/>
    <w:rsid w:val="00535AB0"/>
    <w:rsid w:val="0054472E"/>
    <w:rsid w:val="00563F3C"/>
    <w:rsid w:val="00575EFE"/>
    <w:rsid w:val="005A43A2"/>
    <w:rsid w:val="005B16FE"/>
    <w:rsid w:val="005C0F85"/>
    <w:rsid w:val="005D18AF"/>
    <w:rsid w:val="005D4768"/>
    <w:rsid w:val="005E4471"/>
    <w:rsid w:val="005F3024"/>
    <w:rsid w:val="006008DB"/>
    <w:rsid w:val="006117C6"/>
    <w:rsid w:val="0062115D"/>
    <w:rsid w:val="00621A52"/>
    <w:rsid w:val="00653C9B"/>
    <w:rsid w:val="00657943"/>
    <w:rsid w:val="0066080B"/>
    <w:rsid w:val="006662CF"/>
    <w:rsid w:val="00680183"/>
    <w:rsid w:val="00685621"/>
    <w:rsid w:val="00691983"/>
    <w:rsid w:val="006A37F7"/>
    <w:rsid w:val="006A6C0F"/>
    <w:rsid w:val="006C5ED0"/>
    <w:rsid w:val="006C6EB2"/>
    <w:rsid w:val="006C752A"/>
    <w:rsid w:val="006D4C1C"/>
    <w:rsid w:val="006E6260"/>
    <w:rsid w:val="006F730B"/>
    <w:rsid w:val="00714AAC"/>
    <w:rsid w:val="0074125B"/>
    <w:rsid w:val="007473FF"/>
    <w:rsid w:val="00747CC1"/>
    <w:rsid w:val="00751227"/>
    <w:rsid w:val="00762F74"/>
    <w:rsid w:val="007735D5"/>
    <w:rsid w:val="00775726"/>
    <w:rsid w:val="00775BF1"/>
    <w:rsid w:val="00776489"/>
    <w:rsid w:val="00787946"/>
    <w:rsid w:val="0079042A"/>
    <w:rsid w:val="00794F8C"/>
    <w:rsid w:val="00797688"/>
    <w:rsid w:val="00797994"/>
    <w:rsid w:val="007B4F01"/>
    <w:rsid w:val="007C4492"/>
    <w:rsid w:val="007E2D77"/>
    <w:rsid w:val="00806639"/>
    <w:rsid w:val="0081099B"/>
    <w:rsid w:val="00816C99"/>
    <w:rsid w:val="00825B45"/>
    <w:rsid w:val="00836F24"/>
    <w:rsid w:val="008377E2"/>
    <w:rsid w:val="0085495B"/>
    <w:rsid w:val="008557A9"/>
    <w:rsid w:val="00860993"/>
    <w:rsid w:val="00861EC7"/>
    <w:rsid w:val="0087138B"/>
    <w:rsid w:val="00874C0D"/>
    <w:rsid w:val="0089536E"/>
    <w:rsid w:val="008B4DEB"/>
    <w:rsid w:val="008B6B95"/>
    <w:rsid w:val="008C2250"/>
    <w:rsid w:val="008D703F"/>
    <w:rsid w:val="008E2707"/>
    <w:rsid w:val="008E3CA8"/>
    <w:rsid w:val="009024C2"/>
    <w:rsid w:val="00902F4C"/>
    <w:rsid w:val="0091413B"/>
    <w:rsid w:val="00921174"/>
    <w:rsid w:val="009225A4"/>
    <w:rsid w:val="00932688"/>
    <w:rsid w:val="00935ABD"/>
    <w:rsid w:val="00950C5C"/>
    <w:rsid w:val="0095470E"/>
    <w:rsid w:val="009562F8"/>
    <w:rsid w:val="00963140"/>
    <w:rsid w:val="00964A45"/>
    <w:rsid w:val="00964F25"/>
    <w:rsid w:val="009741D3"/>
    <w:rsid w:val="0097630E"/>
    <w:rsid w:val="00976877"/>
    <w:rsid w:val="0097711F"/>
    <w:rsid w:val="00996F6A"/>
    <w:rsid w:val="009A661D"/>
    <w:rsid w:val="009A6F90"/>
    <w:rsid w:val="009B33B5"/>
    <w:rsid w:val="009B7E82"/>
    <w:rsid w:val="009C1964"/>
    <w:rsid w:val="009C333F"/>
    <w:rsid w:val="009E4583"/>
    <w:rsid w:val="009E7E8A"/>
    <w:rsid w:val="009F5C8A"/>
    <w:rsid w:val="009F682C"/>
    <w:rsid w:val="00A0139A"/>
    <w:rsid w:val="00A11939"/>
    <w:rsid w:val="00A14E95"/>
    <w:rsid w:val="00A22495"/>
    <w:rsid w:val="00A25DE2"/>
    <w:rsid w:val="00A2758E"/>
    <w:rsid w:val="00A467B9"/>
    <w:rsid w:val="00A53D05"/>
    <w:rsid w:val="00A55A4D"/>
    <w:rsid w:val="00A62B96"/>
    <w:rsid w:val="00A63C02"/>
    <w:rsid w:val="00A63F2A"/>
    <w:rsid w:val="00A66E3C"/>
    <w:rsid w:val="00A7268C"/>
    <w:rsid w:val="00A75679"/>
    <w:rsid w:val="00A8060D"/>
    <w:rsid w:val="00A86E16"/>
    <w:rsid w:val="00AA035B"/>
    <w:rsid w:val="00AA13F8"/>
    <w:rsid w:val="00AB7278"/>
    <w:rsid w:val="00AC29FE"/>
    <w:rsid w:val="00AD0A68"/>
    <w:rsid w:val="00AD60E3"/>
    <w:rsid w:val="00AE2F91"/>
    <w:rsid w:val="00AF09DB"/>
    <w:rsid w:val="00AF3896"/>
    <w:rsid w:val="00B10076"/>
    <w:rsid w:val="00B127D3"/>
    <w:rsid w:val="00B17A48"/>
    <w:rsid w:val="00B20298"/>
    <w:rsid w:val="00B30629"/>
    <w:rsid w:val="00B32DC6"/>
    <w:rsid w:val="00B43E00"/>
    <w:rsid w:val="00B47420"/>
    <w:rsid w:val="00B47976"/>
    <w:rsid w:val="00B56D84"/>
    <w:rsid w:val="00B56E83"/>
    <w:rsid w:val="00B650BF"/>
    <w:rsid w:val="00B708CD"/>
    <w:rsid w:val="00B7184A"/>
    <w:rsid w:val="00B741C3"/>
    <w:rsid w:val="00B81A66"/>
    <w:rsid w:val="00B915A9"/>
    <w:rsid w:val="00BB79E4"/>
    <w:rsid w:val="00BC00FD"/>
    <w:rsid w:val="00BF1F82"/>
    <w:rsid w:val="00BF7FF2"/>
    <w:rsid w:val="00C16D34"/>
    <w:rsid w:val="00C2331F"/>
    <w:rsid w:val="00C621AF"/>
    <w:rsid w:val="00C86572"/>
    <w:rsid w:val="00C95A68"/>
    <w:rsid w:val="00CB3005"/>
    <w:rsid w:val="00CB7FB4"/>
    <w:rsid w:val="00CC11F4"/>
    <w:rsid w:val="00CD1404"/>
    <w:rsid w:val="00D016A8"/>
    <w:rsid w:val="00D03E9C"/>
    <w:rsid w:val="00D04410"/>
    <w:rsid w:val="00D157C1"/>
    <w:rsid w:val="00D20243"/>
    <w:rsid w:val="00D371DE"/>
    <w:rsid w:val="00D3770D"/>
    <w:rsid w:val="00D422B5"/>
    <w:rsid w:val="00D51E6F"/>
    <w:rsid w:val="00D55D21"/>
    <w:rsid w:val="00D664B3"/>
    <w:rsid w:val="00D66B29"/>
    <w:rsid w:val="00D969F9"/>
    <w:rsid w:val="00DA1C75"/>
    <w:rsid w:val="00DA28A3"/>
    <w:rsid w:val="00DA51C6"/>
    <w:rsid w:val="00DB3541"/>
    <w:rsid w:val="00DC23B2"/>
    <w:rsid w:val="00DD1BBC"/>
    <w:rsid w:val="00DD6337"/>
    <w:rsid w:val="00DE1E38"/>
    <w:rsid w:val="00DF1198"/>
    <w:rsid w:val="00E20AC1"/>
    <w:rsid w:val="00E24124"/>
    <w:rsid w:val="00E30BFE"/>
    <w:rsid w:val="00E36CAC"/>
    <w:rsid w:val="00E41A5A"/>
    <w:rsid w:val="00E46DC3"/>
    <w:rsid w:val="00E53414"/>
    <w:rsid w:val="00E64A40"/>
    <w:rsid w:val="00E93883"/>
    <w:rsid w:val="00E93B1A"/>
    <w:rsid w:val="00E95170"/>
    <w:rsid w:val="00EA2141"/>
    <w:rsid w:val="00EA4550"/>
    <w:rsid w:val="00EA5FAE"/>
    <w:rsid w:val="00EB0DA3"/>
    <w:rsid w:val="00EB3472"/>
    <w:rsid w:val="00EB3FEA"/>
    <w:rsid w:val="00EC36DC"/>
    <w:rsid w:val="00EC7AED"/>
    <w:rsid w:val="00EE5D89"/>
    <w:rsid w:val="00F42EAA"/>
    <w:rsid w:val="00F4475F"/>
    <w:rsid w:val="00F47FDF"/>
    <w:rsid w:val="00F559BD"/>
    <w:rsid w:val="00F6407A"/>
    <w:rsid w:val="00F72EAB"/>
    <w:rsid w:val="00F81765"/>
    <w:rsid w:val="00F937BE"/>
    <w:rsid w:val="00FA2126"/>
    <w:rsid w:val="00FA3D2B"/>
    <w:rsid w:val="00FA550F"/>
    <w:rsid w:val="00FA5555"/>
    <w:rsid w:val="00FA7A99"/>
    <w:rsid w:val="00FB2538"/>
    <w:rsid w:val="00FB5B16"/>
    <w:rsid w:val="00FC5B4F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C0F40"/>
  <w15:docId w15:val="{0E55580D-4F2D-4808-9306-60C291F4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8C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26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68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268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268C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6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7268C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Fontepargpadro"/>
    <w:rsid w:val="00B17A48"/>
  </w:style>
  <w:style w:type="paragraph" w:styleId="PargrafodaLista">
    <w:name w:val="List Paragraph"/>
    <w:basedOn w:val="Normal"/>
    <w:uiPriority w:val="34"/>
    <w:qFormat/>
    <w:rsid w:val="00EB3FEA"/>
    <w:pPr>
      <w:ind w:left="720"/>
      <w:contextualSpacing/>
    </w:pPr>
  </w:style>
  <w:style w:type="paragraph" w:customStyle="1" w:styleId="yiv793345410msonormal">
    <w:name w:val="yiv793345410msonormal"/>
    <w:basedOn w:val="Normal"/>
    <w:rsid w:val="00C2331F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39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1A1FBC"/>
  </w:style>
  <w:style w:type="character" w:customStyle="1" w:styleId="normaltextrun">
    <w:name w:val="normaltextrun"/>
    <w:basedOn w:val="Fontepargpadro"/>
    <w:rsid w:val="00DD1BBC"/>
  </w:style>
  <w:style w:type="paragraph" w:customStyle="1" w:styleId="Default">
    <w:name w:val="Default"/>
    <w:rsid w:val="00DD1B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ixf074txh">
    <w:name w:val="markixf074txh"/>
    <w:basedOn w:val="Fontepargpadro"/>
    <w:rsid w:val="00860993"/>
  </w:style>
  <w:style w:type="character" w:customStyle="1" w:styleId="markr8ft359lq">
    <w:name w:val="markr8ft359lq"/>
    <w:basedOn w:val="Fontepargpadro"/>
    <w:rsid w:val="00860993"/>
  </w:style>
  <w:style w:type="character" w:customStyle="1" w:styleId="markmgupp0ci7">
    <w:name w:val="markmgupp0ci7"/>
    <w:basedOn w:val="Fontepargpadro"/>
    <w:rsid w:val="00860993"/>
  </w:style>
  <w:style w:type="character" w:customStyle="1" w:styleId="markiqysj5klr">
    <w:name w:val="markiqysj5klr"/>
    <w:basedOn w:val="Fontepargpadro"/>
    <w:rsid w:val="00860993"/>
  </w:style>
  <w:style w:type="character" w:customStyle="1" w:styleId="markiqt6jjak3">
    <w:name w:val="markiqt6jjak3"/>
    <w:basedOn w:val="Fontepargpadro"/>
    <w:rsid w:val="00860993"/>
  </w:style>
  <w:style w:type="character" w:customStyle="1" w:styleId="marktyt9g8jg9">
    <w:name w:val="marktyt9g8jg9"/>
    <w:basedOn w:val="Fontepargpadro"/>
    <w:rsid w:val="00860993"/>
  </w:style>
  <w:style w:type="character" w:customStyle="1" w:styleId="marku5zdka99z">
    <w:name w:val="marku5zdka99z"/>
    <w:basedOn w:val="Fontepargpadro"/>
    <w:rsid w:val="00860993"/>
  </w:style>
  <w:style w:type="paragraph" w:styleId="Ttulo">
    <w:name w:val="Title"/>
    <w:basedOn w:val="Normal"/>
    <w:link w:val="TtuloChar"/>
    <w:uiPriority w:val="1"/>
    <w:qFormat/>
    <w:rsid w:val="00DD6337"/>
    <w:pPr>
      <w:widowControl w:val="0"/>
      <w:autoSpaceDE w:val="0"/>
      <w:autoSpaceDN w:val="0"/>
      <w:spacing w:before="217"/>
      <w:ind w:left="850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DD6337"/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3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0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18" ma:contentTypeDescription="Crie um novo documento." ma:contentTypeScope="" ma:versionID="e00867423da148a18ea5cb370818cd24">
  <xsd:schema xmlns:xsd="http://www.w3.org/2001/XMLSchema" xmlns:xs="http://www.w3.org/2001/XMLSchema" xmlns:p="http://schemas.microsoft.com/office/2006/metadata/properties" xmlns:ns2="c98b360e-823b-498d-9377-b109947a512d" xmlns:ns3="eb063999-d7c3-4447-be4a-b50773dfeb08" targetNamespace="http://schemas.microsoft.com/office/2006/metadata/properties" ma:root="true" ma:fieldsID="1df42d22cb03a91b5e49b90320f2495b" ns2:_="" ns3:_="">
    <xsd:import namespace="c98b360e-823b-498d-9377-b109947a512d"/>
    <xsd:import namespace="eb063999-d7c3-4447-be4a-b50773dfe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63999-d7c3-4447-be4a-b50773dfeb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1d2fce-39cd-49f1-bb19-c6254b3f0caa}" ma:internalName="TaxCatchAll" ma:showField="CatchAllData" ma:web="eb063999-d7c3-4447-be4a-b50773dfe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63999-d7c3-4447-be4a-b50773dfeb08" xsi:nil="true"/>
    <lcf76f155ced4ddcb4097134ff3c332f xmlns="c98b360e-823b-498d-9377-b109947a51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66218E-8573-4F78-8FC5-4BFC2676A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9512E-DB11-4D26-915E-2249949CBE96}"/>
</file>

<file path=customXml/itemProps3.xml><?xml version="1.0" encoding="utf-8"?>
<ds:datastoreItem xmlns:ds="http://schemas.openxmlformats.org/officeDocument/2006/customXml" ds:itemID="{13A2C0FE-848F-4DD1-9228-8BA99F824280}"/>
</file>

<file path=customXml/itemProps4.xml><?xml version="1.0" encoding="utf-8"?>
<ds:datastoreItem xmlns:ds="http://schemas.openxmlformats.org/officeDocument/2006/customXml" ds:itemID="{C122C923-F06B-4D22-8AE2-7841DF380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Cajá Agência de Comunicação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Cajá Comunicação</dc:creator>
  <cp:lastModifiedBy>Alessandra AV. Vandelli</cp:lastModifiedBy>
  <cp:revision>5</cp:revision>
  <cp:lastPrinted>2024-10-09T22:00:00Z</cp:lastPrinted>
  <dcterms:created xsi:type="dcterms:W3CDTF">2024-10-09T21:39:00Z</dcterms:created>
  <dcterms:modified xsi:type="dcterms:W3CDTF">2024-10-09T22:01:00Z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