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1F" w:rsidRDefault="003B471F" w:rsidP="003B471F">
      <w:pPr>
        <w:pStyle w:val="Corpo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B471F" w:rsidRDefault="003B471F" w:rsidP="003B471F">
      <w:pPr>
        <w:pStyle w:val="Corpo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B471F" w:rsidRPr="003B471F" w:rsidRDefault="003B471F" w:rsidP="003B471F">
      <w:pPr>
        <w:pStyle w:val="Corp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471F">
        <w:rPr>
          <w:rFonts w:ascii="Arial" w:hAnsi="Arial" w:cs="Arial"/>
          <w:b/>
          <w:bCs/>
          <w:sz w:val="22"/>
          <w:szCs w:val="22"/>
        </w:rPr>
        <w:t>PORTARIA</w:t>
      </w:r>
      <w:r w:rsidRPr="003B471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B471F">
        <w:rPr>
          <w:rFonts w:ascii="Arial" w:hAnsi="Arial" w:cs="Arial"/>
          <w:b/>
          <w:bCs/>
          <w:sz w:val="22"/>
          <w:szCs w:val="22"/>
          <w:shd w:val="clear" w:color="auto" w:fill="FFFFFF"/>
          <w:lang w:val="es-ES_tradnl"/>
        </w:rPr>
        <w:t>PRESIDENCIAL</w:t>
      </w:r>
      <w:r w:rsidRPr="003B47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71F">
        <w:rPr>
          <w:rFonts w:ascii="Arial" w:hAnsi="Arial" w:cs="Arial"/>
          <w:b/>
          <w:sz w:val="22"/>
          <w:szCs w:val="22"/>
        </w:rPr>
        <w:t>Nº 09</w:t>
      </w:r>
      <w:r w:rsidRPr="003B471F">
        <w:rPr>
          <w:rFonts w:ascii="Arial" w:hAnsi="Arial" w:cs="Arial"/>
          <w:b/>
          <w:sz w:val="22"/>
          <w:szCs w:val="22"/>
        </w:rPr>
        <w:t>1</w:t>
      </w:r>
      <w:r w:rsidRPr="003B471F">
        <w:rPr>
          <w:rFonts w:ascii="Arial" w:hAnsi="Arial" w:cs="Arial"/>
          <w:b/>
          <w:sz w:val="22"/>
          <w:szCs w:val="22"/>
        </w:rPr>
        <w:t>/2024 - PRES - CAU/RJ, DE 12 DE SETEMBRO DE 2024.</w:t>
      </w:r>
    </w:p>
    <w:p w:rsidR="003B471F" w:rsidRDefault="003B471F" w:rsidP="003B471F">
      <w:pPr>
        <w:pStyle w:val="Corpodetexto"/>
        <w:spacing w:before="120" w:after="120"/>
        <w:ind w:left="4820" w:right="397"/>
        <w:jc w:val="both"/>
        <w:rPr>
          <w:rFonts w:ascii="Arial" w:hAnsi="Arial" w:cs="Arial"/>
          <w:sz w:val="22"/>
          <w:szCs w:val="22"/>
        </w:rPr>
      </w:pPr>
    </w:p>
    <w:p w:rsidR="00E13DFB" w:rsidRPr="003B471F" w:rsidRDefault="002C39A0" w:rsidP="003B471F">
      <w:pPr>
        <w:pStyle w:val="Corpodetexto"/>
        <w:spacing w:before="120" w:after="120"/>
        <w:ind w:left="4820" w:right="397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3B471F">
        <w:rPr>
          <w:rFonts w:ascii="Arial" w:hAnsi="Arial" w:cs="Arial"/>
          <w:sz w:val="22"/>
          <w:szCs w:val="22"/>
        </w:rPr>
        <w:t>Dispõe sobre o expediente nos dias 18 e 19 de setembro de 2024</w:t>
      </w:r>
      <w:bookmarkEnd w:id="0"/>
      <w:r w:rsidRPr="003B471F">
        <w:rPr>
          <w:rFonts w:ascii="Arial" w:hAnsi="Arial" w:cs="Arial"/>
          <w:sz w:val="22"/>
          <w:szCs w:val="22"/>
        </w:rPr>
        <w:t>, no âmbito do Conselho de Arquitetura e Urbanismo do Rio de Janeiro (CAU/RJ)</w:t>
      </w:r>
    </w:p>
    <w:p w:rsidR="00E13DFB" w:rsidRPr="003B471F" w:rsidRDefault="00E13DFB">
      <w:pPr>
        <w:pStyle w:val="Corpodetexto"/>
        <w:ind w:left="4819" w:right="397"/>
        <w:jc w:val="both"/>
        <w:rPr>
          <w:rFonts w:ascii="Arial" w:hAnsi="Arial" w:cs="Arial"/>
          <w:sz w:val="22"/>
          <w:szCs w:val="22"/>
        </w:rPr>
      </w:pPr>
    </w:p>
    <w:p w:rsidR="00E13DFB" w:rsidRPr="003B471F" w:rsidRDefault="003B471F" w:rsidP="003B471F">
      <w:pPr>
        <w:pStyle w:val="Corpodetexto"/>
        <w:spacing w:line="360" w:lineRule="auto"/>
        <w:ind w:left="113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9A0" w:rsidRPr="003B471F">
        <w:rPr>
          <w:rFonts w:ascii="Arial" w:hAnsi="Arial" w:cs="Arial"/>
          <w:sz w:val="22"/>
          <w:szCs w:val="22"/>
        </w:rPr>
        <w:t xml:space="preserve">O Presidente do Conselho de </w:t>
      </w:r>
      <w:r w:rsidR="002C39A0" w:rsidRPr="003B471F">
        <w:rPr>
          <w:rFonts w:ascii="Arial" w:hAnsi="Arial" w:cs="Arial"/>
          <w:sz w:val="22"/>
          <w:szCs w:val="22"/>
        </w:rPr>
        <w:t>Arquitetura e Urbanismo do Rio de Janeiro (CAU/RJ),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no</w:t>
      </w:r>
      <w:r w:rsidR="002C39A0" w:rsidRPr="003B471F">
        <w:rPr>
          <w:rFonts w:ascii="Arial" w:hAnsi="Arial" w:cs="Arial"/>
          <w:spacing w:val="-3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uso</w:t>
      </w:r>
      <w:r w:rsidR="002C39A0" w:rsidRPr="003B471F">
        <w:rPr>
          <w:rFonts w:ascii="Arial" w:hAnsi="Arial" w:cs="Arial"/>
          <w:spacing w:val="-3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das</w:t>
      </w:r>
      <w:r w:rsidR="002C39A0" w:rsidRPr="003B471F">
        <w:rPr>
          <w:rFonts w:ascii="Arial" w:hAnsi="Arial" w:cs="Arial"/>
          <w:spacing w:val="-2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atribuições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que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lhe confere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o</w:t>
      </w:r>
      <w:r w:rsidR="002C39A0" w:rsidRPr="003B471F">
        <w:rPr>
          <w:rFonts w:ascii="Arial" w:hAnsi="Arial" w:cs="Arial"/>
          <w:spacing w:val="-2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art. 35</w:t>
      </w:r>
      <w:r w:rsidR="002C39A0" w:rsidRPr="003B471F">
        <w:rPr>
          <w:rFonts w:ascii="Arial" w:hAnsi="Arial" w:cs="Arial"/>
          <w:spacing w:val="-3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da</w:t>
      </w:r>
      <w:r w:rsidR="002C39A0" w:rsidRPr="003B471F">
        <w:rPr>
          <w:rFonts w:ascii="Arial" w:hAnsi="Arial" w:cs="Arial"/>
          <w:spacing w:val="-3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Lei</w:t>
      </w:r>
      <w:r w:rsidR="002C39A0" w:rsidRPr="003B471F">
        <w:rPr>
          <w:rFonts w:ascii="Arial" w:hAnsi="Arial" w:cs="Arial"/>
          <w:spacing w:val="-3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 xml:space="preserve">n.º 12.378/2010; </w:t>
      </w:r>
    </w:p>
    <w:p w:rsidR="00E13DFB" w:rsidRPr="003B471F" w:rsidRDefault="00E13DFB">
      <w:pPr>
        <w:pStyle w:val="Corpodetexto"/>
        <w:ind w:left="113" w:right="340"/>
        <w:jc w:val="both"/>
        <w:rPr>
          <w:rFonts w:ascii="Arial" w:hAnsi="Arial" w:cs="Arial"/>
          <w:sz w:val="22"/>
          <w:szCs w:val="22"/>
        </w:rPr>
      </w:pPr>
    </w:p>
    <w:p w:rsidR="00E13DFB" w:rsidRPr="003B471F" w:rsidRDefault="003B471F" w:rsidP="003B471F">
      <w:pPr>
        <w:pStyle w:val="Corpodetexto"/>
        <w:spacing w:line="360" w:lineRule="auto"/>
        <w:ind w:left="113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9A0" w:rsidRPr="003B471F">
        <w:rPr>
          <w:rFonts w:ascii="Arial" w:hAnsi="Arial" w:cs="Arial"/>
          <w:sz w:val="22"/>
          <w:szCs w:val="22"/>
        </w:rPr>
        <w:t>Considerando o Decreto n.º 49.271, de 03 de setembro de 2024, do Governo do Estado do Rio de de Janeiro;</w:t>
      </w:r>
    </w:p>
    <w:p w:rsidR="00E13DFB" w:rsidRPr="003B471F" w:rsidRDefault="00E13DFB">
      <w:pPr>
        <w:pStyle w:val="Corpodetexto"/>
        <w:ind w:left="113" w:right="340"/>
        <w:jc w:val="both"/>
        <w:rPr>
          <w:rFonts w:ascii="Arial" w:hAnsi="Arial" w:cs="Arial"/>
          <w:sz w:val="22"/>
          <w:szCs w:val="22"/>
        </w:rPr>
      </w:pPr>
    </w:p>
    <w:p w:rsidR="00E13DFB" w:rsidRPr="003B471F" w:rsidRDefault="003B471F" w:rsidP="003B471F">
      <w:pPr>
        <w:pStyle w:val="Corpodetexto"/>
        <w:spacing w:line="360" w:lineRule="auto"/>
        <w:ind w:left="113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9A0" w:rsidRPr="003B471F">
        <w:rPr>
          <w:rFonts w:ascii="Arial" w:hAnsi="Arial" w:cs="Arial"/>
          <w:sz w:val="22"/>
          <w:szCs w:val="22"/>
        </w:rPr>
        <w:t xml:space="preserve">Considerando o Decreto </w:t>
      </w:r>
      <w:r w:rsidR="002C39A0" w:rsidRPr="003B471F">
        <w:rPr>
          <w:rFonts w:ascii="Arial" w:hAnsi="Arial" w:cs="Arial"/>
          <w:sz w:val="22"/>
          <w:szCs w:val="22"/>
        </w:rPr>
        <w:t>Rio n.º 55.064, de 03 de setembro de 2024, da Prefeitura do Rio de Janeiro;</w:t>
      </w:r>
    </w:p>
    <w:p w:rsidR="00E13DFB" w:rsidRPr="003B471F" w:rsidRDefault="00E13DFB">
      <w:pPr>
        <w:pStyle w:val="Corpodetexto"/>
        <w:ind w:left="113" w:right="340"/>
        <w:jc w:val="both"/>
        <w:rPr>
          <w:rFonts w:ascii="Arial" w:hAnsi="Arial" w:cs="Arial"/>
          <w:sz w:val="22"/>
          <w:szCs w:val="22"/>
        </w:rPr>
      </w:pPr>
    </w:p>
    <w:p w:rsidR="00E13DFB" w:rsidRPr="003B471F" w:rsidRDefault="003B471F">
      <w:pPr>
        <w:pStyle w:val="Corpodetexto"/>
        <w:ind w:left="113" w:right="3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C39A0" w:rsidRPr="003B471F">
        <w:rPr>
          <w:rFonts w:ascii="Arial" w:hAnsi="Arial" w:cs="Arial"/>
          <w:b/>
          <w:bCs/>
          <w:sz w:val="22"/>
          <w:szCs w:val="22"/>
        </w:rPr>
        <w:t>RESOLVE:</w:t>
      </w:r>
    </w:p>
    <w:p w:rsidR="00E13DFB" w:rsidRPr="003B471F" w:rsidRDefault="00E13DFB">
      <w:pPr>
        <w:pStyle w:val="Corpodetexto"/>
        <w:ind w:left="113" w:right="340"/>
        <w:jc w:val="both"/>
        <w:rPr>
          <w:rFonts w:ascii="Arial" w:hAnsi="Arial" w:cs="Arial"/>
          <w:b/>
          <w:bCs/>
          <w:sz w:val="22"/>
          <w:szCs w:val="22"/>
        </w:rPr>
      </w:pPr>
    </w:p>
    <w:p w:rsidR="00E13DFB" w:rsidRPr="003B471F" w:rsidRDefault="00E13DFB">
      <w:pPr>
        <w:widowControl/>
        <w:shd w:val="clear" w:color="auto" w:fill="FFFFFF"/>
        <w:ind w:left="737" w:right="283"/>
        <w:jc w:val="both"/>
        <w:textAlignment w:val="baseline"/>
        <w:rPr>
          <w:rFonts w:ascii="Arial" w:hAnsi="Arial" w:cs="Arial"/>
        </w:rPr>
      </w:pPr>
    </w:p>
    <w:p w:rsidR="00E13DFB" w:rsidRPr="003B471F" w:rsidRDefault="003B471F" w:rsidP="003B471F">
      <w:pPr>
        <w:widowControl/>
        <w:shd w:val="clear" w:color="auto" w:fill="FFFFFF"/>
        <w:tabs>
          <w:tab w:val="left" w:pos="960"/>
        </w:tabs>
        <w:spacing w:line="360" w:lineRule="auto"/>
        <w:ind w:left="113" w:righ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2C39A0" w:rsidRPr="003B471F">
        <w:rPr>
          <w:rFonts w:ascii="Arial" w:hAnsi="Arial" w:cs="Arial"/>
          <w:b/>
          <w:bCs/>
        </w:rPr>
        <w:t>Art. 1º</w:t>
      </w:r>
      <w:r w:rsidR="002C39A0" w:rsidRPr="003B471F">
        <w:rPr>
          <w:rFonts w:ascii="Arial" w:hAnsi="Arial" w:cs="Arial"/>
        </w:rPr>
        <w:t xml:space="preserve"> O expediente no CAU/RJ não sofrerá alteração nos dias 18 e 19 de setembro de 2024, sendo mantido o funcionamento normal das atividades.</w:t>
      </w:r>
    </w:p>
    <w:p w:rsidR="00E13DFB" w:rsidRPr="003B471F" w:rsidRDefault="00E13DFB">
      <w:pPr>
        <w:widowControl/>
        <w:shd w:val="clear" w:color="auto" w:fill="FFFFFF"/>
        <w:tabs>
          <w:tab w:val="left" w:pos="960"/>
        </w:tabs>
        <w:ind w:left="113" w:right="283"/>
        <w:jc w:val="both"/>
        <w:textAlignment w:val="baseline"/>
        <w:rPr>
          <w:rFonts w:ascii="Arial" w:hAnsi="Arial" w:cs="Arial"/>
          <w:b/>
        </w:rPr>
      </w:pPr>
    </w:p>
    <w:p w:rsidR="00E13DFB" w:rsidRPr="003B471F" w:rsidRDefault="003B471F" w:rsidP="003B471F">
      <w:pPr>
        <w:widowControl/>
        <w:shd w:val="clear" w:color="auto" w:fill="FFFFFF"/>
        <w:tabs>
          <w:tab w:val="left" w:pos="960"/>
        </w:tabs>
        <w:spacing w:line="360" w:lineRule="auto"/>
        <w:ind w:left="113" w:right="284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b/>
        </w:rPr>
        <w:tab/>
      </w:r>
      <w:r w:rsidR="002C39A0" w:rsidRPr="003B471F">
        <w:rPr>
          <w:rFonts w:ascii="Arial" w:hAnsi="Arial" w:cs="Arial"/>
          <w:b/>
        </w:rPr>
        <w:t>Art.</w:t>
      </w:r>
      <w:r w:rsidR="002C39A0" w:rsidRPr="003B471F">
        <w:rPr>
          <w:rFonts w:ascii="Arial" w:hAnsi="Arial" w:cs="Arial"/>
          <w:b/>
          <w:spacing w:val="-1"/>
        </w:rPr>
        <w:t xml:space="preserve"> </w:t>
      </w:r>
      <w:r w:rsidR="002C39A0" w:rsidRPr="003B471F">
        <w:rPr>
          <w:rFonts w:ascii="Arial" w:hAnsi="Arial" w:cs="Arial"/>
          <w:b/>
        </w:rPr>
        <w:t>2º</w:t>
      </w:r>
      <w:r w:rsidR="002C39A0" w:rsidRPr="003B471F">
        <w:rPr>
          <w:rFonts w:ascii="Arial" w:hAnsi="Arial" w:cs="Arial"/>
          <w:b/>
          <w:spacing w:val="1"/>
        </w:rPr>
        <w:t xml:space="preserve"> </w:t>
      </w:r>
      <w:r w:rsidR="002C39A0" w:rsidRPr="003B471F">
        <w:rPr>
          <w:rFonts w:ascii="Arial" w:hAnsi="Arial" w:cs="Arial"/>
          <w:spacing w:val="1"/>
        </w:rPr>
        <w:t xml:space="preserve">Os servidores </w:t>
      </w:r>
      <w:r w:rsidR="002C39A0" w:rsidRPr="003B471F">
        <w:rPr>
          <w:rFonts w:ascii="Arial" w:hAnsi="Arial" w:cs="Arial"/>
          <w:spacing w:val="1"/>
        </w:rPr>
        <w:t>do CAU/RJ que residem em região afetada pela ‘’área bloqueada’’ poderão realizar o expediente em regime de teletrabalho nos dias 18 e 19 de setembro de 2024, devendo organizar sua escala com a respectiva chefia, para que nos demais dias da respectiva seman</w:t>
      </w:r>
      <w:r w:rsidR="002C39A0" w:rsidRPr="003B471F">
        <w:rPr>
          <w:rFonts w:ascii="Arial" w:hAnsi="Arial" w:cs="Arial"/>
          <w:spacing w:val="1"/>
        </w:rPr>
        <w:t>a trabalhem em regime presencial.</w:t>
      </w:r>
    </w:p>
    <w:p w:rsidR="00E13DFB" w:rsidRPr="003B471F" w:rsidRDefault="00E13DFB">
      <w:pPr>
        <w:widowControl/>
        <w:shd w:val="clear" w:color="auto" w:fill="FFFFFF"/>
        <w:tabs>
          <w:tab w:val="left" w:pos="960"/>
        </w:tabs>
        <w:ind w:left="113" w:right="283"/>
        <w:jc w:val="both"/>
        <w:textAlignment w:val="baseline"/>
        <w:rPr>
          <w:rFonts w:ascii="Arial" w:hAnsi="Arial" w:cs="Arial"/>
          <w:b/>
          <w:bCs/>
          <w:spacing w:val="1"/>
        </w:rPr>
      </w:pPr>
    </w:p>
    <w:p w:rsidR="00E13DFB" w:rsidRPr="003B471F" w:rsidRDefault="003B471F" w:rsidP="003B471F">
      <w:pPr>
        <w:widowControl/>
        <w:shd w:val="clear" w:color="auto" w:fill="FFFFFF"/>
        <w:tabs>
          <w:tab w:val="left" w:pos="960"/>
        </w:tabs>
        <w:spacing w:line="360" w:lineRule="auto"/>
        <w:ind w:left="113" w:right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ab/>
      </w:r>
      <w:r w:rsidR="002C39A0" w:rsidRPr="003B471F">
        <w:rPr>
          <w:rFonts w:ascii="Arial" w:hAnsi="Arial" w:cs="Arial"/>
          <w:b/>
          <w:bCs/>
          <w:spacing w:val="1"/>
        </w:rPr>
        <w:t>Art. 3º</w:t>
      </w:r>
      <w:r w:rsidR="002C39A0" w:rsidRPr="003B471F">
        <w:rPr>
          <w:rFonts w:ascii="Arial" w:hAnsi="Arial" w:cs="Arial"/>
          <w:spacing w:val="1"/>
        </w:rPr>
        <w:t xml:space="preserve"> A ‘’área bloqueada’’ abrange a região delimitada pelo Centro de Operações do Rio de Janeiro (CET-RIO), conforme a imagem constante no Anexo I. </w:t>
      </w:r>
    </w:p>
    <w:p w:rsidR="00E13DFB" w:rsidRPr="003B471F" w:rsidRDefault="00E13DFB" w:rsidP="003B471F">
      <w:pPr>
        <w:pStyle w:val="Corpodetexto"/>
        <w:spacing w:line="360" w:lineRule="auto"/>
        <w:ind w:left="113"/>
        <w:rPr>
          <w:rFonts w:ascii="Arial" w:hAnsi="Arial" w:cs="Arial"/>
          <w:sz w:val="22"/>
          <w:szCs w:val="22"/>
        </w:rPr>
      </w:pPr>
    </w:p>
    <w:p w:rsidR="00E13DFB" w:rsidRPr="003B471F" w:rsidRDefault="003B471F">
      <w:pPr>
        <w:pStyle w:val="Corpodetexto"/>
        <w:ind w:lef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C39A0" w:rsidRPr="003B471F">
        <w:rPr>
          <w:rFonts w:ascii="Arial" w:hAnsi="Arial" w:cs="Arial"/>
          <w:b/>
          <w:sz w:val="22"/>
          <w:szCs w:val="22"/>
        </w:rPr>
        <w:t xml:space="preserve">Art. 3º </w:t>
      </w:r>
      <w:r w:rsidR="002C39A0" w:rsidRPr="003B471F">
        <w:rPr>
          <w:rFonts w:ascii="Arial" w:hAnsi="Arial" w:cs="Arial"/>
          <w:sz w:val="22"/>
          <w:szCs w:val="22"/>
        </w:rPr>
        <w:t>Dê-se ciência e cumpra-se.</w:t>
      </w:r>
      <w:r w:rsidR="002C39A0" w:rsidRPr="003B471F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E13DFB" w:rsidRPr="003B471F" w:rsidRDefault="00E13DFB">
      <w:pPr>
        <w:pStyle w:val="Corpodetexto"/>
        <w:ind w:left="113"/>
        <w:rPr>
          <w:rFonts w:ascii="Arial" w:hAnsi="Arial" w:cs="Arial"/>
          <w:sz w:val="22"/>
          <w:szCs w:val="22"/>
        </w:rPr>
      </w:pPr>
    </w:p>
    <w:p w:rsidR="00E13DFB" w:rsidRPr="003B471F" w:rsidRDefault="003B471F">
      <w:pPr>
        <w:pStyle w:val="Corpodetexto"/>
        <w:ind w:lef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9A0" w:rsidRPr="003B471F">
        <w:rPr>
          <w:rFonts w:ascii="Arial" w:hAnsi="Arial" w:cs="Arial"/>
          <w:sz w:val="22"/>
          <w:szCs w:val="22"/>
        </w:rPr>
        <w:t>Rio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de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Janeiro,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12 </w:t>
      </w:r>
      <w:r w:rsidR="002C39A0" w:rsidRPr="003B471F">
        <w:rPr>
          <w:rFonts w:ascii="Arial" w:hAnsi="Arial" w:cs="Arial"/>
          <w:sz w:val="22"/>
          <w:szCs w:val="22"/>
        </w:rPr>
        <w:t>de</w:t>
      </w:r>
      <w:r w:rsidR="002C39A0" w:rsidRPr="003B471F">
        <w:rPr>
          <w:rFonts w:ascii="Arial" w:hAnsi="Arial" w:cs="Arial"/>
          <w:spacing w:val="-2"/>
          <w:sz w:val="22"/>
          <w:szCs w:val="22"/>
        </w:rPr>
        <w:t xml:space="preserve"> setembro </w:t>
      </w:r>
      <w:r w:rsidR="002C39A0" w:rsidRPr="003B471F">
        <w:rPr>
          <w:rFonts w:ascii="Arial" w:hAnsi="Arial" w:cs="Arial"/>
          <w:sz w:val="22"/>
          <w:szCs w:val="22"/>
        </w:rPr>
        <w:t>de</w:t>
      </w:r>
      <w:r w:rsidR="002C39A0" w:rsidRPr="003B471F">
        <w:rPr>
          <w:rFonts w:ascii="Arial" w:hAnsi="Arial" w:cs="Arial"/>
          <w:spacing w:val="-1"/>
          <w:sz w:val="22"/>
          <w:szCs w:val="22"/>
        </w:rPr>
        <w:t xml:space="preserve"> </w:t>
      </w:r>
      <w:r w:rsidR="002C39A0" w:rsidRPr="003B471F">
        <w:rPr>
          <w:rFonts w:ascii="Arial" w:hAnsi="Arial" w:cs="Arial"/>
          <w:sz w:val="22"/>
          <w:szCs w:val="22"/>
        </w:rPr>
        <w:t>2024.</w:t>
      </w:r>
    </w:p>
    <w:p w:rsidR="00E13DFB" w:rsidRPr="003B471F" w:rsidRDefault="00E13DFB">
      <w:pPr>
        <w:pStyle w:val="Corpodetexto"/>
        <w:ind w:left="113"/>
        <w:rPr>
          <w:rFonts w:ascii="Arial" w:hAnsi="Arial" w:cs="Arial"/>
          <w:sz w:val="22"/>
          <w:szCs w:val="22"/>
        </w:rPr>
      </w:pPr>
    </w:p>
    <w:p w:rsidR="00E13DFB" w:rsidRPr="003B471F" w:rsidRDefault="00E13DFB">
      <w:pPr>
        <w:pStyle w:val="Corpodetexto"/>
        <w:ind w:left="113"/>
        <w:rPr>
          <w:rFonts w:ascii="Arial" w:hAnsi="Arial" w:cs="Arial"/>
          <w:sz w:val="22"/>
          <w:szCs w:val="22"/>
        </w:rPr>
      </w:pPr>
    </w:p>
    <w:p w:rsidR="00E13DFB" w:rsidRPr="003B471F" w:rsidRDefault="00E13DFB">
      <w:pPr>
        <w:pStyle w:val="Corpodetexto"/>
        <w:ind w:left="113"/>
        <w:rPr>
          <w:rFonts w:ascii="Arial" w:hAnsi="Arial" w:cs="Arial"/>
          <w:sz w:val="22"/>
          <w:szCs w:val="22"/>
        </w:rPr>
      </w:pPr>
    </w:p>
    <w:p w:rsidR="00E13DFB" w:rsidRPr="003B471F" w:rsidRDefault="00E13DFB">
      <w:pPr>
        <w:pStyle w:val="Corpodetexto"/>
        <w:ind w:left="113"/>
        <w:rPr>
          <w:rFonts w:ascii="Arial" w:hAnsi="Arial" w:cs="Arial"/>
          <w:sz w:val="22"/>
          <w:szCs w:val="22"/>
        </w:rPr>
      </w:pPr>
    </w:p>
    <w:p w:rsidR="00E13DFB" w:rsidRPr="003B471F" w:rsidRDefault="003B471F" w:rsidP="003B471F">
      <w:pPr>
        <w:widowControl/>
        <w:shd w:val="clear" w:color="auto" w:fill="FFFFFF"/>
        <w:spacing w:line="360" w:lineRule="auto"/>
        <w:textAlignment w:val="baseline"/>
        <w:rPr>
          <w:rFonts w:ascii="Arial" w:hAnsi="Arial" w:cs="Arial"/>
          <w:b/>
          <w:spacing w:val="1"/>
        </w:rPr>
      </w:pPr>
      <w:r>
        <w:rPr>
          <w:rFonts w:ascii="Arial" w:hAnsi="Arial" w:cs="Arial"/>
          <w:b/>
        </w:rPr>
        <w:tab/>
      </w:r>
      <w:r w:rsidR="002C39A0" w:rsidRPr="003B471F">
        <w:rPr>
          <w:rFonts w:ascii="Arial" w:hAnsi="Arial" w:cs="Arial"/>
          <w:b/>
        </w:rPr>
        <w:t>Sydnei Dias Menezes</w:t>
      </w:r>
      <w:r w:rsidR="002C39A0" w:rsidRPr="003B471F">
        <w:rPr>
          <w:rFonts w:ascii="Arial" w:hAnsi="Arial" w:cs="Arial"/>
          <w:b/>
          <w:spacing w:val="1"/>
        </w:rPr>
        <w:t xml:space="preserve"> </w:t>
      </w:r>
    </w:p>
    <w:p w:rsidR="00E13DFB" w:rsidRPr="003B471F" w:rsidRDefault="003B471F" w:rsidP="003B471F">
      <w:pPr>
        <w:widowControl/>
        <w:shd w:val="clear" w:color="auto" w:fill="FFFFFF"/>
        <w:spacing w:line="360" w:lineRule="auto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2C39A0" w:rsidRPr="003B471F">
        <w:rPr>
          <w:rFonts w:ascii="Arial" w:hAnsi="Arial" w:cs="Arial"/>
        </w:rPr>
        <w:t>Arquiteto e Urbanista</w:t>
      </w:r>
      <w:r w:rsidR="002C39A0" w:rsidRPr="003B471F">
        <w:rPr>
          <w:rFonts w:ascii="Arial" w:hAnsi="Arial" w:cs="Arial"/>
          <w:spacing w:val="1"/>
        </w:rPr>
        <w:t xml:space="preserve"> </w:t>
      </w:r>
    </w:p>
    <w:p w:rsidR="00E13DFB" w:rsidRPr="003B471F" w:rsidRDefault="003B471F" w:rsidP="003B471F">
      <w:pPr>
        <w:widowControl/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hAnsi="Arial" w:cs="Arial"/>
        </w:rPr>
        <w:tab/>
      </w:r>
      <w:r w:rsidR="002C39A0" w:rsidRPr="003B471F">
        <w:rPr>
          <w:rFonts w:ascii="Arial" w:hAnsi="Arial" w:cs="Arial"/>
        </w:rPr>
        <w:t>Presidente</w:t>
      </w:r>
      <w:r w:rsidR="002C39A0" w:rsidRPr="003B471F">
        <w:rPr>
          <w:rFonts w:ascii="Arial" w:hAnsi="Arial" w:cs="Arial"/>
          <w:spacing w:val="-7"/>
        </w:rPr>
        <w:t xml:space="preserve"> </w:t>
      </w:r>
      <w:r w:rsidR="002C39A0" w:rsidRPr="003B471F">
        <w:rPr>
          <w:rFonts w:ascii="Arial" w:hAnsi="Arial" w:cs="Arial"/>
        </w:rPr>
        <w:t>do</w:t>
      </w:r>
      <w:r w:rsidR="002C39A0" w:rsidRPr="003B471F">
        <w:rPr>
          <w:rFonts w:ascii="Arial" w:hAnsi="Arial" w:cs="Arial"/>
          <w:spacing w:val="-7"/>
        </w:rPr>
        <w:t xml:space="preserve"> </w:t>
      </w:r>
      <w:r w:rsidR="002C39A0" w:rsidRPr="003B471F">
        <w:rPr>
          <w:rFonts w:ascii="Arial" w:hAnsi="Arial" w:cs="Arial"/>
        </w:rPr>
        <w:t>CAU/RJ</w:t>
      </w: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3B471F" w:rsidRDefault="003B471F">
      <w:pPr>
        <w:widowControl/>
        <w:shd w:val="clear" w:color="auto" w:fill="FFFFFF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pt-BR" w:eastAsia="pt-BR"/>
        </w:rPr>
      </w:pPr>
    </w:p>
    <w:p w:rsidR="00E13DFB" w:rsidRDefault="002C39A0">
      <w:pPr>
        <w:widowControl/>
        <w:shd w:val="clear" w:color="auto" w:fill="FFFFFF"/>
        <w:jc w:val="center"/>
        <w:textAlignment w:val="baseline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ANEXO I </w:t>
      </w:r>
    </w:p>
    <w:p w:rsidR="00E13DFB" w:rsidRDefault="00E13DFB">
      <w:pPr>
        <w:widowControl/>
        <w:shd w:val="clear" w:color="auto" w:fill="FFFFFF"/>
        <w:jc w:val="center"/>
        <w:textAlignment w:val="baseline"/>
        <w:rPr>
          <w:rFonts w:ascii="Calibri" w:hAnsi="Calibri"/>
          <w:b/>
          <w:bCs/>
          <w:sz w:val="24"/>
        </w:rPr>
      </w:pPr>
    </w:p>
    <w:p w:rsidR="00E13DFB" w:rsidRDefault="002C39A0">
      <w:pPr>
        <w:widowControl/>
        <w:shd w:val="clear" w:color="auto" w:fill="FFFFFF"/>
        <w:jc w:val="center"/>
        <w:textAlignment w:val="baseline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Área Bloqueada</w:t>
      </w:r>
    </w:p>
    <w:p w:rsidR="00E13DFB" w:rsidRDefault="00E13DFB">
      <w:pPr>
        <w:widowControl/>
        <w:shd w:val="clear" w:color="auto" w:fill="FFFFFF"/>
        <w:jc w:val="center"/>
        <w:textAlignment w:val="baseline"/>
        <w:rPr>
          <w:rFonts w:ascii="Calibri" w:hAnsi="Calibri" w:cs="Arial"/>
          <w:sz w:val="24"/>
          <w:szCs w:val="24"/>
        </w:rPr>
      </w:pPr>
    </w:p>
    <w:p w:rsidR="00E13DFB" w:rsidRDefault="002C39A0">
      <w:pPr>
        <w:widowControl/>
        <w:shd w:val="clear" w:color="auto" w:fill="FFFFFF"/>
        <w:jc w:val="center"/>
        <w:textAlignment w:val="baseline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noProof/>
          <w:sz w:val="24"/>
          <w:lang w:val="pt-BR" w:eastAsia="pt-BR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1100" cy="47205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DFB" w:rsidSect="003B471F">
      <w:headerReference w:type="default" r:id="rId8"/>
      <w:footerReference w:type="default" r:id="rId9"/>
      <w:pgSz w:w="11906" w:h="16838"/>
      <w:pgMar w:top="720" w:right="720" w:bottom="720" w:left="720" w:header="999" w:footer="760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A0" w:rsidRDefault="002C39A0">
      <w:r>
        <w:separator/>
      </w:r>
    </w:p>
  </w:endnote>
  <w:endnote w:type="continuationSeparator" w:id="0">
    <w:p w:rsidR="002C39A0" w:rsidRDefault="002C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FB" w:rsidRDefault="002C39A0">
    <w:pPr>
      <w:pStyle w:val="Corpodetexto"/>
      <w:spacing w:line="0" w:lineRule="atLeast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8255" distB="8255" distL="8255" distR="8255" simplePos="0" relativeHeight="5" behindDoc="1" locked="0" layoutInCell="0" allowOverlap="1">
              <wp:simplePos x="0" y="0"/>
              <wp:positionH relativeFrom="page">
                <wp:posOffset>923925</wp:posOffset>
              </wp:positionH>
              <wp:positionV relativeFrom="page">
                <wp:posOffset>10039985</wp:posOffset>
              </wp:positionV>
              <wp:extent cx="5671185" cy="635"/>
              <wp:effectExtent l="8255" t="8255" r="8255" b="8255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080" cy="720"/>
                      </a:xfrm>
                      <a:prstGeom prst="line">
                        <a:avLst/>
                      </a:prstGeom>
                      <a:ln w="15840">
                        <a:solidFill>
                          <a:srgbClr val="376C7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7B61A5" id="Forma1" o:spid="_x0000_s1026" style="position:absolute;z-index:-503316475;visibility:visible;mso-wrap-style:square;mso-wrap-distance-left:.65pt;mso-wrap-distance-top:.65pt;mso-wrap-distance-right:.65pt;mso-wrap-distance-bottom:.65pt;mso-position-horizontal:absolute;mso-position-horizontal-relative:page;mso-position-vertical:absolute;mso-position-vertical-relative:page" from="72.75pt,790.55pt" to="519.3pt,7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" o:allowincell="f" strokecolor="#376c70" strokeweight=".44mm">
              <w10:wrap anchorx="page" anchory="pag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984250</wp:posOffset>
              </wp:positionH>
              <wp:positionV relativeFrom="page">
                <wp:posOffset>10079355</wp:posOffset>
              </wp:positionV>
              <wp:extent cx="3954780" cy="165735"/>
              <wp:effectExtent l="0" t="0" r="0" b="0"/>
              <wp:wrapNone/>
              <wp:docPr id="4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49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3DFB" w:rsidRDefault="002C39A0">
                          <w:pPr>
                            <w:pStyle w:val="Contedodoquadro"/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76C70"/>
                                <w:sz w:val="20"/>
                              </w:rPr>
                              <w:t>www.caurj.gov.br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76C70"/>
                                <w:spacing w:val="-2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Arquitetura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Urbanismo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76C70"/>
                              <w:sz w:val="20"/>
                            </w:rPr>
                            <w:t>Janeiro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77.5pt;margin-top:793.65pt;width:311.4pt;height:13.0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" o:allowincell="f" filled="f" stroked="f" strokeweight="0">
              <v:textbox inset="0,0,0,0">
                <w:txbxContent>
                  <w:p w:rsidR="00E13DFB" w:rsidRDefault="002C39A0">
                    <w:pPr>
                      <w:pStyle w:val="Contedodoquadro"/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hyperlink r:id="rId2">
                      <w:r>
                        <w:rPr>
                          <w:rFonts w:ascii="Times New Roman" w:hAnsi="Times New Roman"/>
                          <w:b/>
                          <w:color w:val="376C70"/>
                          <w:sz w:val="20"/>
                        </w:rPr>
                        <w:t>www.caurj.gov.br</w:t>
                      </w:r>
                      <w:r>
                        <w:rPr>
                          <w:rFonts w:ascii="Times New Roman" w:hAnsi="Times New Roman"/>
                          <w:b/>
                          <w:color w:val="376C70"/>
                          <w:spacing w:val="-2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376C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color w:val="376C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376C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Arquitetura</w:t>
                    </w:r>
                    <w:r>
                      <w:rPr>
                        <w:rFonts w:ascii="Times New Roman" w:hAnsi="Times New Roman"/>
                        <w:color w:val="376C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376C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Urbanismo</w:t>
                    </w:r>
                    <w:r>
                      <w:rPr>
                        <w:rFonts w:ascii="Times New Roman" w:hAnsi="Times New Roman"/>
                        <w:color w:val="376C7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376C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Rio</w:t>
                    </w:r>
                    <w:r>
                      <w:rPr>
                        <w:rFonts w:ascii="Times New Roman" w:hAnsi="Times New Roman"/>
                        <w:color w:val="376C7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376C7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76C70"/>
                        <w:sz w:val="20"/>
                      </w:rPr>
                      <w:t>Janeiro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A0" w:rsidRDefault="002C39A0">
      <w:r>
        <w:separator/>
      </w:r>
    </w:p>
  </w:footnote>
  <w:footnote w:type="continuationSeparator" w:id="0">
    <w:p w:rsidR="002C39A0" w:rsidRDefault="002C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FB" w:rsidRDefault="002C39A0">
    <w:pPr>
      <w:pStyle w:val="Corpodetexto"/>
      <w:spacing w:line="0" w:lineRule="atLeast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967740</wp:posOffset>
          </wp:positionH>
          <wp:positionV relativeFrom="page">
            <wp:posOffset>157480</wp:posOffset>
          </wp:positionV>
          <wp:extent cx="5695950" cy="60134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B"/>
    <w:rsid w:val="0024737F"/>
    <w:rsid w:val="002C39A0"/>
    <w:rsid w:val="003B471F"/>
    <w:rsid w:val="00E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A9582-7EAF-41F5-9CC2-72173AB6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jc w:val="right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18"/>
    </w:pPr>
    <w:rPr>
      <w:sz w:val="24"/>
      <w:szCs w:val="24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1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qFormat/>
    <w:rsid w:val="003B471F"/>
    <w:rPr>
      <w:rFonts w:ascii="Times New Roman" w:eastAsia="Arial Unicode MS" w:hAnsi="Times New Roman" w:cs="Arial Unicode MS"/>
      <w:color w:val="000000"/>
      <w:sz w:val="20"/>
      <w:szCs w:val="20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j.gov.br/" TargetMode="External"/><Relationship Id="rId1" Type="http://schemas.openxmlformats.org/officeDocument/2006/relationships/hyperlink" Target="http://www.caurj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55C1-C04B-4C92-8856-09DD6677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02/2012 - PRES - CAU/RJ, DE 12 DE JANEIRO DE 2012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02/2012 - PRES - CAU/RJ, DE 12 DE JANEIRO DE 2012</dc:title>
  <dc:subject/>
  <dc:creator>Marcia Tavares</dc:creator>
  <dc:description/>
  <cp:lastModifiedBy>Alessandra AV. Vandelli</cp:lastModifiedBy>
  <cp:revision>2</cp:revision>
  <dcterms:created xsi:type="dcterms:W3CDTF">2024-09-12T20:07:00Z</dcterms:created>
  <dcterms:modified xsi:type="dcterms:W3CDTF">2024-09-12T20:07:00Z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