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val="pt-PT"/>
        </w:rPr>
        <w:t xml:space="preserve">PORTARIA PRESIDENCIAL </w:t>
      </w:r>
      <w:r>
        <w:rPr>
          <w:rFonts w:cs="Arial" w:ascii="Arial" w:hAnsi="Arial"/>
          <w:b/>
          <w:bCs/>
          <w:sz w:val="22"/>
          <w:szCs w:val="22"/>
          <w:shd w:fill="FFFFFF" w:val="clear"/>
          <w:lang w:val="pt-PT"/>
        </w:rPr>
        <w:t>Nº 08</w:t>
      </w:r>
      <w:r>
        <w:rPr>
          <w:rFonts w:cs="Arial" w:ascii="Arial" w:hAnsi="Arial"/>
          <w:b/>
          <w:bCs/>
          <w:sz w:val="22"/>
          <w:szCs w:val="22"/>
          <w:shd w:fill="FFFFFF" w:val="clear"/>
          <w:lang w:val="pt-PT"/>
        </w:rPr>
        <w:t>9</w:t>
      </w:r>
      <w:r>
        <w:rPr>
          <w:rFonts w:cs="Arial" w:ascii="Arial" w:hAnsi="Arial"/>
          <w:b/>
          <w:bCs/>
          <w:sz w:val="22"/>
          <w:szCs w:val="22"/>
          <w:shd w:fill="FFFFFF" w:val="clear"/>
          <w:lang w:val="pt-PT"/>
        </w:rPr>
        <w:t>/2024 - PRES - CAU/RJ, DE 06 DE</w:t>
      </w:r>
      <w:r>
        <w:rPr>
          <w:rFonts w:cs="Arial" w:ascii="Arial" w:hAnsi="Arial"/>
          <w:b/>
          <w:bCs/>
          <w:sz w:val="22"/>
          <w:szCs w:val="22"/>
          <w:lang w:val="pt-PT"/>
        </w:rPr>
        <w:t xml:space="preserve"> AGOSTO DE 2024.</w:t>
      </w:r>
    </w:p>
    <w:p>
      <w:pPr>
        <w:pStyle w:val="Normal"/>
        <w:spacing w:before="120" w:after="120"/>
        <w:ind w:firstLine="1418"/>
        <w:jc w:val="both"/>
        <w:rPr>
          <w:rFonts w:ascii="Arial" w:hAnsi="Arial" w:cs="Arial"/>
          <w:b/>
          <w:b/>
          <w:bCs/>
          <w:sz w:val="22"/>
          <w:szCs w:val="22"/>
          <w:lang w:val="pt-PT"/>
        </w:rPr>
      </w:pPr>
      <w:r>
        <w:rPr>
          <w:rFonts w:cs="Arial" w:ascii="Arial" w:hAnsi="Arial"/>
          <w:b/>
          <w:bCs/>
          <w:sz w:val="22"/>
          <w:szCs w:val="22"/>
          <w:lang w:val="pt-PT"/>
        </w:rPr>
      </w:r>
    </w:p>
    <w:p>
      <w:pPr>
        <w:pStyle w:val="Normal"/>
        <w:spacing w:before="120" w:after="120"/>
        <w:ind w:left="4706" w:hanging="0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lang w:val="pt-PT"/>
        </w:rPr>
        <w:t>Designa</w:t>
      </w:r>
      <w:r>
        <w:rPr>
          <w:rFonts w:cs="Arial" w:ascii="Arial" w:hAnsi="Arial"/>
          <w:b/>
          <w:bCs/>
          <w:color w:val="000000"/>
          <w:sz w:val="22"/>
          <w:szCs w:val="22"/>
          <w:lang w:val="pt-PT"/>
        </w:rPr>
        <w:t xml:space="preserve"> o Conselheiro Arnaldo de Magalhães Lyrio Filho para exercer funções específicas, </w:t>
      </w:r>
      <w:r>
        <w:rPr>
          <w:rFonts w:cs="Arial" w:ascii="Arial" w:hAnsi="Arial"/>
          <w:b/>
          <w:color w:val="000000"/>
          <w:sz w:val="22"/>
          <w:szCs w:val="22"/>
          <w:lang w:val="pt-PT"/>
        </w:rPr>
        <w:t>na forma do que dispõem o inciso XIII do art. 56, e inciso VII, do art. 155, do Regimento Interno do CAU/RJ.</w:t>
      </w:r>
    </w:p>
    <w:p>
      <w:pPr>
        <w:pStyle w:val="Normal"/>
        <w:spacing w:before="120" w:after="120"/>
        <w:ind w:left="4706" w:hanging="0"/>
        <w:jc w:val="both"/>
        <w:rPr>
          <w:rFonts w:ascii="Arial" w:hAnsi="Arial" w:cs="Arial"/>
          <w:b/>
          <w:b/>
          <w:color w:val="000000"/>
          <w:sz w:val="22"/>
          <w:szCs w:val="22"/>
          <w:lang w:val="pt-PT"/>
        </w:rPr>
      </w:pPr>
      <w:r>
        <w:rPr>
          <w:rFonts w:cs="Arial" w:ascii="Arial" w:hAnsi="Arial"/>
          <w:b/>
          <w:color w:val="000000"/>
          <w:sz w:val="22"/>
          <w:szCs w:val="22"/>
          <w:lang w:val="pt-PT"/>
        </w:rPr>
      </w:r>
    </w:p>
    <w:p>
      <w:pPr>
        <w:pStyle w:val="Normal"/>
        <w:spacing w:before="120" w:after="120"/>
        <w:jc w:val="both"/>
        <w:rPr>
          <w:rFonts w:ascii="Arial" w:hAnsi="Arial" w:cs="Arial"/>
          <w:color w:val="000000"/>
          <w:lang w:val="pt-PT"/>
        </w:rPr>
      </w:pPr>
      <w:r>
        <w:rPr>
          <w:rFonts w:cs="Arial" w:ascii="Arial" w:hAnsi="Arial"/>
          <w:color w:val="000000"/>
          <w:sz w:val="22"/>
          <w:szCs w:val="22"/>
          <w:lang w:val="pt-PT"/>
        </w:rPr>
        <w:t>O Presidente do Conselho de Arquitetura e Urbanismo do Rio de Janeiro - CAU/RJ, no uso das atribuições que lhe confere o inciso III do artigo 35 da Lei nº 12.378/2010;</w:t>
      </w:r>
    </w:p>
    <w:p>
      <w:pPr>
        <w:pStyle w:val="Normal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cs="Arial" w:ascii="Arial" w:hAnsi="Arial"/>
          <w:color w:val="000000"/>
          <w:sz w:val="22"/>
          <w:szCs w:val="22"/>
          <w:lang w:val="pt-PT"/>
        </w:rPr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Considerando o disposto no art. 56, inciso XIII, do Regimento Interno do CAU/RJ, que determina que ao Presidente do CAU/RJ compete baixar atos executivos de ordem administrativa do CAU/RJ;</w:t>
      </w:r>
    </w:p>
    <w:p>
      <w:pPr>
        <w:pStyle w:val="Normal"/>
        <w:spacing w:before="120" w:after="120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Considerando o disposto no art. 155, inciso VII, do Regimento Interno do CAU/RJ, que determina que compete ao Conselheiro cumprir e zelar pelo cumprimento dos atos administrativos baixados pelo CAU/RJ;</w:t>
      </w:r>
    </w:p>
    <w:p>
      <w:pPr>
        <w:pStyle w:val="Normal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>
        <w:rPr>
          <w:rFonts w:cs="Arial" w:ascii="Arial" w:hAnsi="Arial"/>
          <w:color w:val="000000"/>
          <w:sz w:val="22"/>
          <w:szCs w:val="22"/>
          <w:lang w:val="pt-PT"/>
        </w:rPr>
      </w:r>
    </w:p>
    <w:p>
      <w:pPr>
        <w:pStyle w:val="Normal"/>
        <w:spacing w:before="120" w:after="120"/>
        <w:ind w:right="-34" w:hanging="0"/>
        <w:jc w:val="both"/>
        <w:rPr>
          <w:rFonts w:ascii="Arial" w:hAnsi="Arial" w:cs="Arial"/>
          <w:b/>
          <w:b/>
          <w:bCs/>
          <w:color w:val="000000"/>
          <w:lang w:val="pt-PT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pt-PT"/>
        </w:rPr>
        <w:t>RESOLVE:</w:t>
      </w:r>
    </w:p>
    <w:p>
      <w:pPr>
        <w:pStyle w:val="Normal"/>
        <w:spacing w:before="120" w:after="120"/>
        <w:ind w:right="-34" w:firstLine="1418"/>
        <w:jc w:val="both"/>
        <w:rPr>
          <w:rFonts w:ascii="Arial" w:hAnsi="Arial" w:cs="Arial"/>
          <w:b/>
          <w:b/>
          <w:bCs/>
          <w:color w:val="000000"/>
          <w:sz w:val="22"/>
          <w:szCs w:val="22"/>
          <w:lang w:val="pt-PT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pt-PT"/>
        </w:rPr>
      </w:r>
    </w:p>
    <w:p>
      <w:pPr>
        <w:pStyle w:val="Normal"/>
        <w:spacing w:before="120" w:after="12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val="pt-PT"/>
        </w:rPr>
        <w:t xml:space="preserve">Art. 1º. </w:t>
      </w:r>
      <w:r>
        <w:rPr>
          <w:rFonts w:cs="Arial" w:ascii="Arial" w:hAnsi="Arial"/>
          <w:color w:val="000000"/>
          <w:sz w:val="22"/>
          <w:szCs w:val="22"/>
          <w:lang w:val="pt-PT"/>
        </w:rPr>
        <w:t xml:space="preserve">Designar o Conselheiro Arnaldo de Magalhães Lyrio Filho para coordenar as atividades ligadas  à acessibilidade no CAU/RJ. </w:t>
      </w:r>
    </w:p>
    <w:p>
      <w:pPr>
        <w:pStyle w:val="Normal"/>
        <w:spacing w:before="120" w:after="120"/>
        <w:ind w:firstLine="1418"/>
        <w:jc w:val="both"/>
        <w:rPr>
          <w:rFonts w:ascii="Arial" w:hAnsi="Arial" w:cs="Arial"/>
          <w:b/>
          <w:b/>
          <w:bCs/>
          <w:color w:val="000000"/>
          <w:sz w:val="22"/>
          <w:szCs w:val="22"/>
          <w:shd w:fill="FFFFFF" w:val="clear"/>
          <w:lang w:val="pt-PT"/>
        </w:rPr>
      </w:pPr>
      <w:r>
        <w:rPr>
          <w:rFonts w:cs="Arial" w:ascii="Arial" w:hAnsi="Arial"/>
          <w:b/>
          <w:bCs/>
          <w:color w:val="000000"/>
          <w:sz w:val="22"/>
          <w:szCs w:val="22"/>
          <w:shd w:fill="FFFFFF" w:val="clear"/>
          <w:lang w:val="pt-PT"/>
        </w:rPr>
      </w:r>
    </w:p>
    <w:p>
      <w:pPr>
        <w:pStyle w:val="Normal"/>
        <w:spacing w:before="120" w:after="12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val="pt-PT"/>
        </w:rPr>
        <w:t>Art. 2º.</w:t>
      </w:r>
      <w:r>
        <w:rPr>
          <w:rFonts w:cs="Arial" w:ascii="Arial" w:hAnsi="Arial"/>
          <w:bCs/>
          <w:sz w:val="22"/>
          <w:szCs w:val="22"/>
          <w:lang w:val="pt-PT"/>
        </w:rPr>
        <w:t xml:space="preserve"> O presente ato executivo de ordem administrativa entra em vigor na data da publicação desta Portaria Presidencial.</w:t>
      </w:r>
    </w:p>
    <w:p>
      <w:pPr>
        <w:pStyle w:val="Normal"/>
        <w:spacing w:before="120" w:after="120"/>
        <w:ind w:firstLine="1418"/>
        <w:jc w:val="both"/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cs="Arial" w:ascii="Arial" w:hAnsi="Arial"/>
          <w:bCs/>
          <w:sz w:val="22"/>
          <w:szCs w:val="22"/>
          <w:lang w:val="pt-PT"/>
        </w:rPr>
      </w:r>
      <w:bookmarkStart w:id="0" w:name="_GoBack"/>
      <w:bookmarkStart w:id="1" w:name="_GoBack"/>
      <w:bookmarkEnd w:id="1"/>
    </w:p>
    <w:p>
      <w:pPr>
        <w:pStyle w:val="Normal"/>
        <w:spacing w:before="120" w:after="12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val="pt-PT"/>
        </w:rPr>
        <w:t xml:space="preserve">Art. 3º. </w:t>
      </w:r>
      <w:r>
        <w:rPr>
          <w:rFonts w:cs="Arial" w:ascii="Arial" w:hAnsi="Arial"/>
          <w:color w:val="000000"/>
          <w:sz w:val="22"/>
          <w:szCs w:val="22"/>
          <w:lang w:val="pt-PT"/>
        </w:rPr>
        <w:t xml:space="preserve">Dê-se ciência e cumpra-se. </w:t>
      </w:r>
    </w:p>
    <w:p>
      <w:pPr>
        <w:pStyle w:val="Normal"/>
        <w:spacing w:before="120" w:after="120"/>
        <w:ind w:firstLine="1418"/>
        <w:jc w:val="both"/>
        <w:rPr>
          <w:rFonts w:ascii="Arial" w:hAnsi="Arial" w:cs="Arial"/>
          <w:color w:val="000000"/>
          <w:sz w:val="22"/>
          <w:szCs w:val="22"/>
          <w:highlight w:val="none"/>
          <w:shd w:fill="FFFFFF" w:val="clear"/>
          <w:lang w:val="pt-PT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  <w:lang w:val="pt-PT"/>
        </w:rPr>
      </w:r>
    </w:p>
    <w:p>
      <w:pPr>
        <w:pStyle w:val="Normal"/>
        <w:spacing w:before="120" w:after="120"/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  <w:lang w:val="pt-PT"/>
        </w:rPr>
        <w:t>Rio de Janeiro, 06 de agosto de 2024.</w:t>
      </w:r>
    </w:p>
    <w:p>
      <w:pPr>
        <w:pStyle w:val="Normal"/>
        <w:spacing w:before="120" w:after="120"/>
        <w:jc w:val="both"/>
        <w:rPr>
          <w:rFonts w:ascii="Arial" w:hAnsi="Arial" w:cs="Arial"/>
          <w:color w:val="000000"/>
          <w:highlight w:val="none"/>
          <w:shd w:fill="FFFFFF" w:val="clear"/>
          <w:lang w:val="pt-PT"/>
        </w:rPr>
      </w:pPr>
      <w:r>
        <w:rPr>
          <w:rFonts w:cs="Arial" w:ascii="Arial" w:hAnsi="Arial"/>
          <w:color w:val="000000"/>
          <w:shd w:fill="FFFFFF" w:val="clear"/>
          <w:lang w:val="pt-PT"/>
        </w:rPr>
      </w:r>
    </w:p>
    <w:p>
      <w:pPr>
        <w:pStyle w:val="Normal"/>
        <w:spacing w:before="120" w:after="120"/>
        <w:jc w:val="both"/>
        <w:rPr>
          <w:rFonts w:ascii="Arial" w:hAnsi="Arial" w:cs="Arial"/>
          <w:color w:val="000000"/>
          <w:highlight w:val="none"/>
          <w:shd w:fill="FFFFFF" w:val="clear"/>
          <w:lang w:val="pt-PT"/>
        </w:rPr>
      </w:pPr>
      <w:r>
        <w:rPr>
          <w:rFonts w:cs="Arial" w:ascii="Arial" w:hAnsi="Arial"/>
          <w:color w:val="000000"/>
          <w:shd w:fill="FFFFFF" w:val="clear"/>
          <w:lang w:val="pt-PT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highlight w:val="none"/>
          <w:shd w:fill="FFFFFF" w:val="clear"/>
          <w:lang w:val="pt-PT"/>
        </w:rPr>
      </w:pPr>
      <w:r>
        <w:rPr>
          <w:rFonts w:cs="Arial" w:ascii="Arial" w:hAnsi="Arial"/>
          <w:b/>
          <w:color w:val="000000"/>
          <w:shd w:fill="FFFFFF" w:val="clear"/>
          <w:lang w:val="pt-PT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lang w:val="pt-PT"/>
        </w:rPr>
      </w:pPr>
      <w:r>
        <w:rPr>
          <w:rFonts w:cs="Arial" w:ascii="Arial" w:hAnsi="Arial"/>
          <w:b/>
          <w:color w:val="000000"/>
          <w:sz w:val="22"/>
          <w:szCs w:val="22"/>
          <w:lang w:val="pt-PT"/>
        </w:rPr>
        <w:t>Sydnei Dias Menezes</w:t>
      </w:r>
    </w:p>
    <w:p>
      <w:pPr>
        <w:pStyle w:val="Normal"/>
        <w:jc w:val="both"/>
        <w:rPr>
          <w:rFonts w:ascii="Arial" w:hAnsi="Arial" w:cs="Arial"/>
          <w:bCs/>
          <w:color w:val="000000"/>
          <w:lang w:val="pt-PT"/>
        </w:rPr>
      </w:pPr>
      <w:r>
        <w:rPr>
          <w:rFonts w:cs="Arial" w:ascii="Arial" w:hAnsi="Arial"/>
          <w:bCs/>
          <w:color w:val="000000"/>
          <w:sz w:val="22"/>
          <w:szCs w:val="22"/>
          <w:lang w:val="pt-PT"/>
        </w:rPr>
        <w:t xml:space="preserve">Arquiteto e Urbanista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lang w:val="pt-PT"/>
        </w:rPr>
        <w:t>Presidente do CAU/RJ</w:t>
      </w:r>
      <w:r>
        <w:rPr>
          <w:rFonts w:cs="Arial" w:ascii="Arial" w:hAnsi="Arial"/>
          <w:b/>
          <w:bCs/>
          <w:color w:val="FF0000"/>
          <w:sz w:val="22"/>
          <w:szCs w:val="22"/>
          <w:lang w:val="pt-PT"/>
        </w:rPr>
        <w:t xml:space="preserve"> </w:t>
      </w:r>
    </w:p>
    <w:sectPr>
      <w:headerReference w:type="default" r:id="rId2"/>
      <w:type w:val="nextPage"/>
      <w:pgSz w:w="11906" w:h="16838"/>
      <w:pgMar w:left="1418" w:right="1418" w:gutter="0" w:header="720" w:top="1701" w:footer="0" w:bottom="170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-342" w:hanging="180"/>
      <w:jc w:val="center"/>
      <w:rPr>
        <w:b/>
        <w:b/>
        <w:color w:val="FFFFFF"/>
        <w:lang w:eastAsia="pt-BR"/>
      </w:rPr>
    </w:pPr>
    <w:r>
      <w:rPr/>
      <w:drawing>
        <wp:inline distT="0" distB="0" distL="0" distR="0">
          <wp:extent cx="5577840" cy="9144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18" r="-19" b="-118"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ind w:right="-342" w:hanging="180"/>
      <w:jc w:val="center"/>
      <w:rPr>
        <w:b/>
        <w:b/>
        <w:color w:val="FFFFFF"/>
        <w:lang w:eastAsia="pt-BR"/>
      </w:rPr>
    </w:pPr>
    <w:r>
      <w:rPr>
        <w:b/>
        <w:color w:val="FFFFFF"/>
        <w:lang w:eastAsia="pt-BR"/>
      </w:rPr>
      <w:t>RJ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Fontepargpadro1" w:customStyle="1">
    <w:name w:val="Fonte parág. padrão1"/>
    <w:qFormat/>
    <w:rPr/>
  </w:style>
  <w:style w:type="character" w:styleId="LinkdaInternet">
    <w:name w:val="Hyperlink"/>
    <w:rPr>
      <w:color w:val="0000FF"/>
      <w:u w:val="single"/>
    </w:rPr>
  </w:style>
  <w:style w:type="character" w:styleId="Appleconvertedspace" w:customStyle="1">
    <w:name w:val="apple-converted-space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rpodotextorecuado">
    <w:name w:val="Body Text Indent"/>
    <w:basedOn w:val="Normal"/>
    <w:pPr>
      <w:spacing w:before="0" w:after="120"/>
      <w:ind w:left="283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Cambria" w:hAnsi="Cambria" w:eastAsia="Cambria" w:cs="Cambri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LibreOffice/7.4.5.1$Windows_X86_64 LibreOffice_project/9c0871452b3918c1019dde9bfac75448afc4b57f</Application>
  <AppVersion>15.0000</AppVersion>
  <Pages>1</Pages>
  <Words>201</Words>
  <Characters>1035</Characters>
  <CharactersWithSpaces>1227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2024-08-06T00:18:00Z</dcterms:created>
  <dc:creator>Marcia Tavares</dc:creator>
  <dc:description/>
  <dc:language>pt-BR</dc:language>
  <cp:lastModifiedBy/>
  <cp:lastPrinted>2024-08-06T15:42:48Z</cp:lastPrinted>
  <dcterms:modified xsi:type="dcterms:W3CDTF">2024-08-06T15:42:44Z</dcterms:modified>
  <cp:revision>4</cp:revision>
  <dc:subject/>
  <dc:title>PORTARIA Nº 02/2012 - PRES - CAU/RJ, DE 12 DE JANEIRO DE 2012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