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F81" w:rsidRDefault="00903F81">
      <w:bookmarkStart w:id="0" w:name="_GoBack"/>
      <w:bookmarkEnd w:id="0"/>
    </w:p>
    <w:p w:rsidR="000C4D59" w:rsidRDefault="000C4D59" w:rsidP="000C4D59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523B8B6D">
        <w:rPr>
          <w:rFonts w:ascii="Calibri" w:hAnsi="Calibri" w:cs="Calibri"/>
          <w:b/>
          <w:bCs/>
          <w:sz w:val="22"/>
          <w:szCs w:val="22"/>
        </w:rPr>
        <w:t xml:space="preserve">SÚMULA DA </w:t>
      </w:r>
      <w:r>
        <w:rPr>
          <w:rFonts w:ascii="Calibri" w:hAnsi="Calibri" w:cs="Calibri"/>
          <w:b/>
          <w:bCs/>
          <w:sz w:val="22"/>
          <w:szCs w:val="22"/>
        </w:rPr>
        <w:t>0</w:t>
      </w:r>
      <w:r w:rsidR="0096697B">
        <w:rPr>
          <w:rFonts w:ascii="Calibri" w:hAnsi="Calibri" w:cs="Calibri"/>
          <w:b/>
          <w:bCs/>
          <w:sz w:val="22"/>
          <w:szCs w:val="22"/>
        </w:rPr>
        <w:t>0</w:t>
      </w:r>
      <w:r w:rsidR="0018799F">
        <w:rPr>
          <w:rFonts w:ascii="Calibri" w:hAnsi="Calibri" w:cs="Calibri"/>
          <w:b/>
          <w:bCs/>
          <w:sz w:val="22"/>
          <w:szCs w:val="22"/>
        </w:rPr>
        <w:t>5</w:t>
      </w:r>
      <w:r w:rsidRPr="523B8B6D">
        <w:rPr>
          <w:rFonts w:ascii="Calibri" w:hAnsi="Calibri" w:cs="Calibri"/>
          <w:b/>
          <w:bCs/>
          <w:sz w:val="22"/>
          <w:szCs w:val="22"/>
        </w:rPr>
        <w:t>ª REUNIÃO ORDINÁRIA CEP-CAU/RJ</w:t>
      </w:r>
    </w:p>
    <w:p w:rsidR="00903F81" w:rsidRDefault="00903F81" w:rsidP="000C4D59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77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3659"/>
        <w:gridCol w:w="50"/>
        <w:gridCol w:w="1361"/>
        <w:gridCol w:w="2070"/>
      </w:tblGrid>
      <w:tr w:rsidR="000C4D59" w:rsidRPr="00192A8C" w:rsidTr="00E00B2A">
        <w:trPr>
          <w:trHeight w:val="269"/>
        </w:trPr>
        <w:tc>
          <w:tcPr>
            <w:tcW w:w="26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00192A8C">
              <w:rPr>
                <w:rFonts w:ascii="Calibri" w:hAnsi="Calibri" w:cs="Calibri"/>
                <w:sz w:val="22"/>
                <w:szCs w:val="22"/>
              </w:rPr>
              <w:t>DATA:</w:t>
            </w:r>
          </w:p>
        </w:tc>
        <w:tc>
          <w:tcPr>
            <w:tcW w:w="365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192A8C" w:rsidRDefault="0018799F" w:rsidP="0018799F">
            <w:pPr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>28</w:t>
            </w:r>
            <w:r w:rsidR="000C4D59" w:rsidRPr="523B8B6D">
              <w:rPr>
                <w:rFonts w:ascii="Calibri" w:eastAsia="MS Mincho" w:hAnsi="Calibri" w:cs="Calibri"/>
                <w:sz w:val="22"/>
                <w:szCs w:val="22"/>
              </w:rPr>
              <w:t xml:space="preserve"> de 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maio</w:t>
            </w:r>
            <w:r w:rsidR="000C4D59" w:rsidRPr="523B8B6D">
              <w:rPr>
                <w:rFonts w:ascii="Calibri" w:eastAsia="MS Mincho" w:hAnsi="Calibri" w:cs="Calibri"/>
                <w:sz w:val="22"/>
                <w:szCs w:val="22"/>
              </w:rPr>
              <w:t xml:space="preserve"> de 2024, </w:t>
            </w:r>
            <w:r w:rsidR="000C4D59">
              <w:rPr>
                <w:rFonts w:ascii="Calibri" w:eastAsia="MS Mincho" w:hAnsi="Calibri" w:cs="Calibri"/>
                <w:sz w:val="22"/>
                <w:szCs w:val="22"/>
              </w:rPr>
              <w:t>terça</w:t>
            </w:r>
            <w:r w:rsidR="000C4D59" w:rsidRPr="523B8B6D">
              <w:rPr>
                <w:rFonts w:ascii="Calibri" w:eastAsia="MS Mincho" w:hAnsi="Calibri" w:cs="Calibri"/>
                <w:sz w:val="22"/>
                <w:szCs w:val="22"/>
              </w:rPr>
              <w:t>-feira</w:t>
            </w:r>
          </w:p>
        </w:tc>
        <w:tc>
          <w:tcPr>
            <w:tcW w:w="141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75DDDABC">
              <w:rPr>
                <w:rFonts w:ascii="Calibri" w:hAnsi="Calibri" w:cs="Calibri"/>
                <w:sz w:val="22"/>
                <w:szCs w:val="22"/>
              </w:rPr>
              <w:t>HORÁRIO:</w:t>
            </w:r>
          </w:p>
        </w:tc>
        <w:tc>
          <w:tcPr>
            <w:tcW w:w="20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192A8C" w:rsidRDefault="000C4D59" w:rsidP="005E51A3">
            <w:pPr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>15</w:t>
            </w:r>
            <w:r w:rsidRPr="75DDDABC">
              <w:rPr>
                <w:rFonts w:ascii="Calibri" w:eastAsia="MS Mincho" w:hAnsi="Calibri" w:cs="Calibri"/>
                <w:sz w:val="22"/>
                <w:szCs w:val="22"/>
              </w:rPr>
              <w:t>h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3</w:t>
            </w:r>
            <w:r w:rsidRPr="75DDDABC">
              <w:rPr>
                <w:rFonts w:ascii="Calibri" w:eastAsia="MS Mincho" w:hAnsi="Calibri" w:cs="Calibri"/>
                <w:sz w:val="22"/>
                <w:szCs w:val="22"/>
              </w:rPr>
              <w:t>0 às 18h</w:t>
            </w:r>
            <w:r w:rsidR="005E51A3">
              <w:rPr>
                <w:rFonts w:ascii="Calibri" w:eastAsia="MS Mincho" w:hAnsi="Calibri" w:cs="Calibri"/>
                <w:sz w:val="22"/>
                <w:szCs w:val="22"/>
              </w:rPr>
              <w:t>30</w:t>
            </w:r>
          </w:p>
        </w:tc>
      </w:tr>
      <w:tr w:rsidR="000C4D59" w:rsidRPr="00192A8C" w:rsidTr="00E00B2A">
        <w:trPr>
          <w:trHeight w:val="254"/>
        </w:trPr>
        <w:tc>
          <w:tcPr>
            <w:tcW w:w="26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00192A8C">
              <w:rPr>
                <w:rFonts w:ascii="Calibri" w:eastAsia="MS Mincho" w:hAnsi="Calibri" w:cs="Calibri"/>
                <w:sz w:val="22"/>
                <w:szCs w:val="22"/>
              </w:rPr>
              <w:t>LOCAL:</w:t>
            </w:r>
          </w:p>
        </w:tc>
        <w:tc>
          <w:tcPr>
            <w:tcW w:w="714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192A8C" w:rsidRDefault="000C4D59" w:rsidP="00E00B2A">
            <w:pPr>
              <w:rPr>
                <w:rFonts w:ascii="Calibri" w:eastAsia="MS Mincho" w:hAnsi="Calibri" w:cs="Calibri"/>
                <w:sz w:val="22"/>
                <w:szCs w:val="22"/>
              </w:rPr>
            </w:pPr>
            <w:r w:rsidRPr="3339C22F">
              <w:rPr>
                <w:rFonts w:ascii="Calibri" w:eastAsia="MS Mincho" w:hAnsi="Calibri" w:cs="Calibri"/>
                <w:sz w:val="22"/>
                <w:szCs w:val="22"/>
              </w:rPr>
              <w:t xml:space="preserve">Reunião 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Hibrida</w:t>
            </w:r>
            <w:r w:rsidRPr="3339C22F">
              <w:rPr>
                <w:rFonts w:ascii="Calibri" w:eastAsia="MS Mincho" w:hAnsi="Calibri" w:cs="Calibri"/>
                <w:sz w:val="22"/>
                <w:szCs w:val="22"/>
              </w:rPr>
              <w:t>, realizada na sede do Conselho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 xml:space="preserve"> e pelo </w:t>
            </w:r>
            <w:proofErr w:type="spellStart"/>
            <w:r>
              <w:rPr>
                <w:rFonts w:ascii="Calibri" w:eastAsia="MS Mincho" w:hAnsi="Calibri" w:cs="Calibri"/>
                <w:sz w:val="22"/>
                <w:szCs w:val="22"/>
              </w:rPr>
              <w:t>teams</w:t>
            </w:r>
            <w:proofErr w:type="spellEnd"/>
            <w:r w:rsidRPr="3339C22F">
              <w:rPr>
                <w:rFonts w:ascii="Calibri" w:eastAsia="MS Mincho" w:hAnsi="Calibri" w:cs="Calibri"/>
                <w:sz w:val="22"/>
                <w:szCs w:val="22"/>
              </w:rPr>
              <w:t>.</w:t>
            </w:r>
          </w:p>
        </w:tc>
      </w:tr>
      <w:tr w:rsidR="000C4D59" w:rsidRPr="00192A8C" w:rsidTr="00E00B2A">
        <w:trPr>
          <w:trHeight w:val="284"/>
        </w:trPr>
        <w:tc>
          <w:tcPr>
            <w:tcW w:w="26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F712E1" w:rsidRDefault="000C4D59" w:rsidP="00E00B2A"/>
        </w:tc>
        <w:tc>
          <w:tcPr>
            <w:tcW w:w="714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0C4D59" w:rsidRPr="00F712E1" w:rsidRDefault="000C4D59" w:rsidP="00E00B2A"/>
        </w:tc>
      </w:tr>
      <w:tr w:rsidR="000C4D59" w:rsidRPr="00192A8C" w:rsidTr="00E00B2A">
        <w:trPr>
          <w:trHeight w:val="299"/>
        </w:trPr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C4D59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>PARTICIPANTES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5E51A3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Paulo Tadeu Costa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proofErr w:type="spellStart"/>
            <w:r w:rsidRPr="005529B0">
              <w:rPr>
                <w:rFonts w:asciiTheme="minorHAnsi" w:hAnsiTheme="minorHAnsi" w:cstheme="minorHAnsi"/>
              </w:rPr>
              <w:t>Junia</w:t>
            </w:r>
            <w:proofErr w:type="spellEnd"/>
            <w:r w:rsidRPr="005529B0">
              <w:rPr>
                <w:rFonts w:asciiTheme="minorHAnsi" w:hAnsiTheme="minorHAnsi" w:cstheme="minorHAnsi"/>
              </w:rPr>
              <w:t xml:space="preserve"> Pinheiro de Lacerda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E01230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Remotamente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 xml:space="preserve">José </w:t>
            </w:r>
            <w:proofErr w:type="spellStart"/>
            <w:r w:rsidRPr="005529B0">
              <w:rPr>
                <w:rFonts w:asciiTheme="minorHAnsi" w:hAnsiTheme="minorHAnsi" w:cstheme="minorHAnsi"/>
              </w:rPr>
              <w:t>Antonio</w:t>
            </w:r>
            <w:proofErr w:type="spellEnd"/>
            <w:r w:rsidRPr="005529B0">
              <w:rPr>
                <w:rFonts w:asciiTheme="minorHAnsi" w:hAnsiTheme="minorHAnsi" w:cstheme="minorHAnsi"/>
              </w:rPr>
              <w:t xml:space="preserve"> Mendes Casas Novas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Katia Maria Farah Arruda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5D07E2" w:rsidP="005529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Paulo Oscar Saad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Presencial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 xml:space="preserve">Renata da Rocha Moreira </w:t>
            </w:r>
            <w:proofErr w:type="spellStart"/>
            <w:r w:rsidRPr="005529B0">
              <w:rPr>
                <w:rFonts w:asciiTheme="minorHAnsi" w:hAnsiTheme="minorHAnsi" w:cstheme="minorHAnsi"/>
              </w:rPr>
              <w:t>Emilião</w:t>
            </w:r>
            <w:proofErr w:type="spellEnd"/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Remota</w:t>
            </w:r>
            <w:r w:rsidR="005E51A3" w:rsidRPr="005529B0">
              <w:rPr>
                <w:rFonts w:asciiTheme="minorHAnsi" w:hAnsiTheme="minorHAnsi" w:cstheme="minorHAnsi"/>
              </w:rPr>
              <w:t>mente</w:t>
            </w:r>
          </w:p>
        </w:tc>
      </w:tr>
      <w:tr w:rsidR="000C4D59" w:rsidRPr="00192A8C" w:rsidTr="00E00B2A">
        <w:trPr>
          <w:trHeight w:val="299"/>
        </w:trPr>
        <w:tc>
          <w:tcPr>
            <w:tcW w:w="2634" w:type="dxa"/>
            <w:vMerge/>
          </w:tcPr>
          <w:p w:rsidR="000C4D59" w:rsidRPr="00192A8C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DB0CDD" w:rsidP="005529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Tayane de Mello Yanez Nogueira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E01230" w:rsidP="005529B0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Remotamente</w:t>
            </w:r>
          </w:p>
        </w:tc>
      </w:tr>
      <w:tr w:rsidR="000C4D59" w:rsidTr="00E00B2A">
        <w:trPr>
          <w:trHeight w:val="69"/>
        </w:trPr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C4D59" w:rsidRDefault="000C4D59" w:rsidP="00E00B2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 w:rsidRPr="7F00F52E">
              <w:rPr>
                <w:rFonts w:ascii="Calibri" w:eastAsia="MS Mincho" w:hAnsi="Calibri" w:cs="Calibri"/>
                <w:sz w:val="22"/>
                <w:szCs w:val="22"/>
              </w:rPr>
              <w:t>OUVINTES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5529B0" w:rsidRDefault="000C4D59" w:rsidP="005529B0">
            <w:pPr>
              <w:rPr>
                <w:rFonts w:asciiTheme="minorHAnsi" w:hAnsiTheme="minorHAnsi" w:cstheme="minorHAnsi"/>
              </w:rPr>
            </w:pP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</w:tr>
      <w:tr w:rsidR="005D07E2" w:rsidTr="00E00B2A">
        <w:trPr>
          <w:trHeight w:val="69"/>
        </w:trPr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Pr="00F712E1" w:rsidRDefault="005D07E2" w:rsidP="005D07E2">
            <w:r>
              <w:rPr>
                <w:rFonts w:ascii="Calibri" w:eastAsia="MS Mincho" w:hAnsi="Calibri" w:cs="Calibri"/>
                <w:sz w:val="22"/>
                <w:szCs w:val="22"/>
              </w:rPr>
              <w:t>Equipe de Apoio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Rodrigo Abbade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Gerente de </w:t>
            </w:r>
            <w:proofErr w:type="spellStart"/>
            <w:r>
              <w:rPr>
                <w:rFonts w:asciiTheme="minorHAnsi" w:hAnsiTheme="minorHAnsi" w:cstheme="minorHAnsi"/>
              </w:rPr>
              <w:t>Fisc</w:t>
            </w:r>
            <w:proofErr w:type="spellEnd"/>
            <w:r w:rsidRPr="005529B0">
              <w:rPr>
                <w:rFonts w:asciiTheme="minorHAnsi" w:hAnsiTheme="minorHAnsi" w:cstheme="minorHAnsi"/>
              </w:rPr>
              <w:t xml:space="preserve"> do CAU/RJ</w:t>
            </w: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Pr="00F712E1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Alessandra Vandelli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  <w:r w:rsidRPr="005529B0">
              <w:rPr>
                <w:rFonts w:asciiTheme="minorHAnsi" w:hAnsiTheme="minorHAnsi" w:cstheme="minorHAnsi"/>
              </w:rPr>
              <w:t>Assessora de Comissões do CAU/RJ</w:t>
            </w:r>
          </w:p>
        </w:tc>
      </w:tr>
      <w:tr w:rsidR="005D07E2" w:rsidTr="00E00B2A">
        <w:trPr>
          <w:trHeight w:val="69"/>
        </w:trPr>
        <w:tc>
          <w:tcPr>
            <w:tcW w:w="2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D07E2" w:rsidRPr="00F712E1" w:rsidRDefault="005D07E2" w:rsidP="005D07E2"/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7E2" w:rsidRPr="005529B0" w:rsidRDefault="005D07E2" w:rsidP="005D07E2">
            <w:pPr>
              <w:rPr>
                <w:rFonts w:asciiTheme="minorHAnsi" w:hAnsiTheme="minorHAnsi" w:cstheme="minorHAnsi"/>
              </w:rPr>
            </w:pPr>
          </w:p>
        </w:tc>
      </w:tr>
    </w:tbl>
    <w:p w:rsidR="000C4D59" w:rsidRDefault="000C4D59" w:rsidP="000C4D59">
      <w:pPr>
        <w:rPr>
          <w:rFonts w:ascii="Calibri" w:hAnsi="Calibri" w:cs="Calibri"/>
          <w:b/>
          <w:bCs/>
          <w:sz w:val="22"/>
          <w:szCs w:val="22"/>
        </w:rPr>
      </w:pPr>
    </w:p>
    <w:p w:rsidR="00903F81" w:rsidRDefault="00903F81" w:rsidP="000C4D59">
      <w:pPr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774" w:type="dxa"/>
        <w:tblInd w:w="-57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9774"/>
      </w:tblGrid>
      <w:tr w:rsidR="000C4D59" w:rsidRPr="00F94002" w:rsidTr="005E51A3">
        <w:trPr>
          <w:trHeight w:val="334"/>
        </w:trPr>
        <w:tc>
          <w:tcPr>
            <w:tcW w:w="97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F94002" w:rsidRDefault="000C4D59" w:rsidP="00327CBD">
            <w:pPr>
              <w:pStyle w:val="NormalWeb"/>
              <w:numPr>
                <w:ilvl w:val="0"/>
                <w:numId w:val="1"/>
              </w:numPr>
              <w:ind w:left="289" w:firstLine="142"/>
              <w:rPr>
                <w:rFonts w:ascii="Calibri" w:hAnsi="Calibri" w:cs="Calibri"/>
                <w:b/>
                <w:bCs/>
              </w:rPr>
            </w:pPr>
            <w:r w:rsidRPr="00F94002">
              <w:rPr>
                <w:rFonts w:ascii="Calibri" w:hAnsi="Calibri" w:cs="Calibri"/>
                <w:b/>
                <w:bCs/>
              </w:rPr>
              <w:t>Aprovação da súmula da reunião 00</w:t>
            </w:r>
            <w:r w:rsidR="00327CBD">
              <w:rPr>
                <w:rFonts w:ascii="Calibri" w:hAnsi="Calibri" w:cs="Calibri"/>
                <w:b/>
                <w:bCs/>
              </w:rPr>
              <w:t>4</w:t>
            </w:r>
            <w:r w:rsidRPr="00F94002">
              <w:rPr>
                <w:rFonts w:ascii="Calibri" w:hAnsi="Calibri" w:cs="Calibri"/>
                <w:b/>
                <w:bCs/>
              </w:rPr>
              <w:t>/2024</w:t>
            </w:r>
            <w:r w:rsidR="005E51A3" w:rsidRPr="00F94002">
              <w:rPr>
                <w:rFonts w:ascii="Calibri" w:hAnsi="Calibri" w:cs="Calibri"/>
                <w:b/>
                <w:bCs/>
              </w:rPr>
              <w:t xml:space="preserve"> – </w:t>
            </w:r>
            <w:r w:rsidR="00E01230">
              <w:rPr>
                <w:rFonts w:ascii="Calibri" w:hAnsi="Calibri" w:cs="Calibri"/>
                <w:b/>
                <w:bCs/>
              </w:rPr>
              <w:t>26</w:t>
            </w:r>
            <w:r w:rsidR="005E51A3" w:rsidRPr="00F94002">
              <w:rPr>
                <w:rFonts w:ascii="Calibri" w:hAnsi="Calibri" w:cs="Calibri"/>
                <w:b/>
                <w:bCs/>
              </w:rPr>
              <w:t>.0</w:t>
            </w:r>
            <w:r w:rsidR="00327CBD">
              <w:rPr>
                <w:rFonts w:ascii="Calibri" w:hAnsi="Calibri" w:cs="Calibri"/>
                <w:b/>
                <w:bCs/>
              </w:rPr>
              <w:t>4</w:t>
            </w:r>
            <w:r w:rsidR="005E51A3" w:rsidRPr="00F94002">
              <w:rPr>
                <w:rFonts w:ascii="Calibri" w:hAnsi="Calibri" w:cs="Calibri"/>
                <w:b/>
                <w:bCs/>
              </w:rPr>
              <w:t>.2024</w:t>
            </w:r>
          </w:p>
        </w:tc>
      </w:tr>
      <w:tr w:rsidR="000C4D59" w:rsidRPr="00F94002" w:rsidTr="00E00B2A">
        <w:trPr>
          <w:trHeight w:val="213"/>
        </w:trPr>
        <w:tc>
          <w:tcPr>
            <w:tcW w:w="97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903F81" w:rsidRDefault="00903F81" w:rsidP="00E00B2A">
            <w:pPr>
              <w:spacing w:line="259" w:lineRule="auto"/>
              <w:jc w:val="both"/>
              <w:rPr>
                <w:rFonts w:ascii="Calibri" w:hAnsi="Calibri" w:cs="Calibri"/>
              </w:rPr>
            </w:pPr>
          </w:p>
          <w:p w:rsidR="000C4D59" w:rsidRPr="00F94002" w:rsidRDefault="005E51A3" w:rsidP="00E00B2A">
            <w:pPr>
              <w:spacing w:line="259" w:lineRule="auto"/>
              <w:jc w:val="both"/>
              <w:rPr>
                <w:rFonts w:ascii="Calibri" w:hAnsi="Calibri" w:cs="Calibri"/>
              </w:rPr>
            </w:pPr>
            <w:r w:rsidRPr="00F94002">
              <w:rPr>
                <w:rFonts w:ascii="Calibri" w:hAnsi="Calibri" w:cs="Calibri"/>
              </w:rPr>
              <w:t>Aprovada, por unanimidade.</w:t>
            </w:r>
          </w:p>
          <w:p w:rsidR="000C4D59" w:rsidRPr="00F94002" w:rsidRDefault="000C4D59" w:rsidP="00E00B2A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5529B0" w:rsidRPr="00F94002" w:rsidRDefault="005529B0" w:rsidP="000C4D59">
      <w:pPr>
        <w:rPr>
          <w:rFonts w:ascii="Calibri" w:hAnsi="Calibri" w:cs="Calibri"/>
          <w:b/>
          <w:bCs/>
        </w:rPr>
      </w:pPr>
    </w:p>
    <w:tbl>
      <w:tblPr>
        <w:tblStyle w:val="Tabelacomgrade"/>
        <w:tblW w:w="9781" w:type="dxa"/>
        <w:tblInd w:w="-572" w:type="dxa"/>
        <w:tblLook w:val="04A0" w:firstRow="1" w:lastRow="0" w:firstColumn="1" w:lastColumn="0" w:noHBand="0" w:noVBand="1"/>
      </w:tblPr>
      <w:tblGrid>
        <w:gridCol w:w="9781"/>
      </w:tblGrid>
      <w:tr w:rsidR="005E51A3" w:rsidRPr="00F94002" w:rsidTr="005E51A3">
        <w:tc>
          <w:tcPr>
            <w:tcW w:w="9781" w:type="dxa"/>
            <w:shd w:val="clear" w:color="auto" w:fill="D9D9D9" w:themeFill="background1" w:themeFillShade="D9"/>
          </w:tcPr>
          <w:p w:rsidR="005E51A3" w:rsidRPr="00F94002" w:rsidRDefault="005E51A3" w:rsidP="005E51A3">
            <w:pPr>
              <w:pStyle w:val="PargrafodaLista"/>
              <w:numPr>
                <w:ilvl w:val="0"/>
                <w:numId w:val="1"/>
              </w:numPr>
              <w:rPr>
                <w:rFonts w:ascii="Calibri" w:hAnsi="Calibri" w:cs="Calibri"/>
                <w:b/>
                <w:bCs/>
              </w:rPr>
            </w:pPr>
            <w:r w:rsidRPr="00F94002">
              <w:rPr>
                <w:rFonts w:asciiTheme="minorHAnsi" w:eastAsia="MS Mincho" w:hAnsiTheme="minorHAnsi" w:cstheme="minorHAnsi"/>
                <w:b/>
              </w:rPr>
              <w:t>Verificação de quórum e apresentação da pauta</w:t>
            </w:r>
          </w:p>
        </w:tc>
      </w:tr>
      <w:tr w:rsidR="005E51A3" w:rsidRPr="00F94002" w:rsidTr="005E51A3">
        <w:tc>
          <w:tcPr>
            <w:tcW w:w="9781" w:type="dxa"/>
          </w:tcPr>
          <w:p w:rsidR="003A165F" w:rsidRDefault="003A165F" w:rsidP="00F94002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:rsidR="005E51A3" w:rsidRPr="00F94002" w:rsidRDefault="005E51A3" w:rsidP="00F94002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F94002">
              <w:rPr>
                <w:rFonts w:asciiTheme="minorHAnsi" w:eastAsia="MS Mincho" w:hAnsiTheme="minorHAnsi" w:cstheme="minorHAnsi"/>
              </w:rPr>
              <w:t>Verificado o quórum para início da reunião às 15h</w:t>
            </w:r>
            <w:r w:rsidR="00327CBD">
              <w:rPr>
                <w:rFonts w:asciiTheme="minorHAnsi" w:eastAsia="MS Mincho" w:hAnsiTheme="minorHAnsi" w:cstheme="minorHAnsi"/>
              </w:rPr>
              <w:t>50</w:t>
            </w:r>
            <w:r w:rsidRPr="00F94002">
              <w:rPr>
                <w:rFonts w:asciiTheme="minorHAnsi" w:eastAsia="MS Mincho" w:hAnsiTheme="minorHAnsi" w:cstheme="minorHAnsi"/>
              </w:rPr>
              <w:t xml:space="preserve">, com os conselheiros/as acima nominados. </w:t>
            </w:r>
          </w:p>
          <w:p w:rsidR="00327CBD" w:rsidRPr="00327CBD" w:rsidRDefault="00327CBD" w:rsidP="00327CBD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1 - Julgamento de processos;</w:t>
            </w:r>
          </w:p>
          <w:p w:rsidR="00327CBD" w:rsidRPr="00327CBD" w:rsidRDefault="00327CBD" w:rsidP="00327CBD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2 - Reprogramação orçamentária (fiscalização, </w:t>
            </w: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 w:frame="1"/>
                <w:lang w:eastAsia="pt-BR"/>
              </w:rPr>
              <w:t>CEP</w:t>
            </w: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e comissões temporárias);</w:t>
            </w:r>
          </w:p>
          <w:p w:rsidR="00327CBD" w:rsidRPr="00327CBD" w:rsidRDefault="00327CBD" w:rsidP="00327CBD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3 - Plano de Fiscalização;</w:t>
            </w:r>
          </w:p>
          <w:p w:rsidR="00327CBD" w:rsidRPr="00327CBD" w:rsidRDefault="00327CBD" w:rsidP="00327CBD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4 - Plano de trabalho </w:t>
            </w: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 w:frame="1"/>
                <w:lang w:eastAsia="pt-BR"/>
              </w:rPr>
              <w:t>CEP</w:t>
            </w:r>
            <w:r w:rsidRPr="00327C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e comissões temporárias. </w:t>
            </w:r>
          </w:p>
          <w:p w:rsidR="005E51A3" w:rsidRPr="0051671C" w:rsidRDefault="005E51A3" w:rsidP="00327CBD">
            <w:pPr>
              <w:shd w:val="clear" w:color="auto" w:fill="FFFFFF"/>
              <w:ind w:left="714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:rsidR="005E51A3" w:rsidRPr="00F94002" w:rsidRDefault="005E51A3" w:rsidP="000C4D59">
      <w:pPr>
        <w:rPr>
          <w:rFonts w:ascii="Calibri" w:hAnsi="Calibri" w:cs="Calibri"/>
          <w:b/>
          <w:bCs/>
        </w:rPr>
      </w:pPr>
    </w:p>
    <w:p w:rsidR="00D83FE5" w:rsidRDefault="00D83FE5" w:rsidP="000C4D59">
      <w:pPr>
        <w:rPr>
          <w:rFonts w:ascii="Calibri" w:hAnsi="Calibri" w:cs="Calibri"/>
          <w:b/>
          <w:bCs/>
        </w:rPr>
      </w:pPr>
    </w:p>
    <w:p w:rsidR="00903F81" w:rsidRDefault="00903F81" w:rsidP="000C4D59">
      <w:pPr>
        <w:rPr>
          <w:rFonts w:ascii="Calibri" w:hAnsi="Calibri" w:cs="Calibri"/>
          <w:b/>
          <w:bCs/>
        </w:rPr>
      </w:pPr>
    </w:p>
    <w:p w:rsidR="00903F81" w:rsidRDefault="00903F81" w:rsidP="000C4D59">
      <w:pPr>
        <w:rPr>
          <w:rFonts w:ascii="Calibri" w:hAnsi="Calibri" w:cs="Calibri"/>
          <w:b/>
          <w:bCs/>
        </w:rPr>
      </w:pPr>
    </w:p>
    <w:p w:rsidR="00903F81" w:rsidRDefault="00903F81" w:rsidP="000C4D59">
      <w:pPr>
        <w:rPr>
          <w:rFonts w:ascii="Calibri" w:hAnsi="Calibri" w:cs="Calibri"/>
          <w:b/>
          <w:bCs/>
        </w:rPr>
      </w:pPr>
    </w:p>
    <w:p w:rsidR="00DB0CDD" w:rsidRDefault="00DB0CDD" w:rsidP="000C4D59">
      <w:pPr>
        <w:rPr>
          <w:rFonts w:ascii="Calibri" w:hAnsi="Calibri" w:cs="Calibri"/>
          <w:b/>
          <w:bCs/>
        </w:rPr>
      </w:pPr>
    </w:p>
    <w:p w:rsidR="00DB0CDD" w:rsidRDefault="00DB0CDD" w:rsidP="000C4D59">
      <w:pPr>
        <w:rPr>
          <w:rFonts w:ascii="Calibri" w:hAnsi="Calibri" w:cs="Calibri"/>
          <w:b/>
          <w:bCs/>
        </w:rPr>
      </w:pPr>
    </w:p>
    <w:p w:rsidR="00903F81" w:rsidRDefault="00903F81" w:rsidP="000C4D59">
      <w:pPr>
        <w:rPr>
          <w:rFonts w:ascii="Calibri" w:hAnsi="Calibri" w:cs="Calibri"/>
          <w:b/>
          <w:bCs/>
        </w:rPr>
      </w:pPr>
    </w:p>
    <w:p w:rsidR="00903F81" w:rsidRPr="00F94002" w:rsidRDefault="00903F81" w:rsidP="000C4D59">
      <w:pPr>
        <w:rPr>
          <w:rFonts w:ascii="Calibri" w:hAnsi="Calibri" w:cs="Calibri"/>
          <w:b/>
          <w:bCs/>
        </w:rPr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0C4D59" w:rsidRPr="00F94002" w:rsidTr="000C4D59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0C4D59" w:rsidRPr="00F94002" w:rsidRDefault="00F94002" w:rsidP="00F94002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lastRenderedPageBreak/>
              <w:t>Processos Relatório</w:t>
            </w:r>
            <w: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s</w:t>
            </w: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 xml:space="preserve"> e Votos </w:t>
            </w:r>
            <w: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SEM destaque.</w:t>
            </w:r>
          </w:p>
        </w:tc>
      </w:tr>
      <w:tr w:rsidR="000C4D59" w:rsidRPr="00F94002" w:rsidTr="003A165F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0C4D59" w:rsidRPr="00DB0CDD" w:rsidRDefault="000C4D59" w:rsidP="00DB0CDD">
            <w:r w:rsidRPr="00DB0CDD">
              <w:t>Apresentação</w:t>
            </w:r>
            <w:r w:rsidR="00DB0CDD">
              <w:t>: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1727D6" w:rsidRDefault="001727D6" w:rsidP="00E00B2A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22F49" w:rsidRDefault="00422F49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Apresentado presentado </w:t>
            </w:r>
            <w:r w:rsidR="006039BD">
              <w:rPr>
                <w:rFonts w:asciiTheme="minorHAnsi" w:hAnsiTheme="minorHAnsi" w:cstheme="minorHAnsi"/>
              </w:rPr>
              <w:t>09</w:t>
            </w:r>
            <w:r w:rsidR="007B178C">
              <w:rPr>
                <w:rFonts w:asciiTheme="minorHAnsi" w:hAnsiTheme="minorHAnsi" w:cstheme="minorHAnsi"/>
              </w:rPr>
              <w:t xml:space="preserve"> (</w:t>
            </w:r>
            <w:r w:rsidR="006039BD">
              <w:rPr>
                <w:rFonts w:asciiTheme="minorHAnsi" w:hAnsiTheme="minorHAnsi" w:cstheme="minorHAnsi"/>
              </w:rPr>
              <w:t>nove</w:t>
            </w:r>
            <w:r w:rsidR="007B178C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processos p</w:t>
            </w:r>
            <w:r w:rsidR="005C7228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ra votação</w:t>
            </w:r>
            <w:r w:rsidR="005C7228">
              <w:rPr>
                <w:rFonts w:asciiTheme="minorHAnsi" w:hAnsiTheme="minorHAnsi" w:cstheme="minorHAnsi"/>
              </w:rPr>
              <w:t xml:space="preserve"> sem destaque.</w:t>
            </w:r>
          </w:p>
          <w:p w:rsidR="005D3D4B" w:rsidRPr="00F94002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22F49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1944071</w:t>
            </w:r>
            <w:r w:rsidR="005D3D4B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4</w:t>
            </w:r>
            <w:r w:rsidR="005D3D4B">
              <w:rPr>
                <w:rFonts w:asciiTheme="minorHAnsi" w:hAnsiTheme="minorHAnsi" w:cstheme="minorHAnsi"/>
              </w:rPr>
              <w:t xml:space="preserve"> – conselheira relatora Alexia de Araujo</w:t>
            </w:r>
          </w:p>
          <w:p w:rsidR="009622D4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1944077/2024 – conselheira relatora Alexia de Araujo</w:t>
            </w:r>
          </w:p>
          <w:p w:rsidR="009622D4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1946342/2024 – conselheira relatora Alexia de Araujo</w:t>
            </w:r>
          </w:p>
          <w:p w:rsidR="005D3D4B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1946494/2024</w:t>
            </w:r>
            <w:r w:rsidR="005D3D4B">
              <w:rPr>
                <w:rFonts w:asciiTheme="minorHAnsi" w:hAnsiTheme="minorHAnsi" w:cstheme="minorHAnsi"/>
              </w:rPr>
              <w:t xml:space="preserve"> – conselheira relatora Grabriella Faccioli</w:t>
            </w:r>
          </w:p>
          <w:p w:rsidR="005D3D4B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1475999/2022</w:t>
            </w:r>
            <w:r w:rsidR="005D3D4B">
              <w:rPr>
                <w:rFonts w:asciiTheme="minorHAnsi" w:hAnsiTheme="minorHAnsi" w:cstheme="minorHAnsi"/>
              </w:rPr>
              <w:t xml:space="preserve"> – conselheira relatora </w:t>
            </w:r>
            <w:r>
              <w:rPr>
                <w:rFonts w:asciiTheme="minorHAnsi" w:hAnsiTheme="minorHAnsi" w:cstheme="minorHAnsi"/>
              </w:rPr>
              <w:t>Katia Farah</w:t>
            </w:r>
          </w:p>
          <w:p w:rsidR="005D3D4B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1802635/2023</w:t>
            </w:r>
            <w:r w:rsidR="005D3D4B">
              <w:rPr>
                <w:rFonts w:asciiTheme="minorHAnsi" w:hAnsiTheme="minorHAnsi" w:cstheme="minorHAnsi"/>
              </w:rPr>
              <w:t xml:space="preserve"> - conselheira relatora </w:t>
            </w:r>
            <w:r>
              <w:rPr>
                <w:rFonts w:asciiTheme="minorHAnsi" w:hAnsiTheme="minorHAnsi" w:cstheme="minorHAnsi"/>
              </w:rPr>
              <w:t>Katia Farah</w:t>
            </w:r>
          </w:p>
          <w:p w:rsidR="006039BD" w:rsidRDefault="006039BD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6039BD">
              <w:rPr>
                <w:rFonts w:asciiTheme="minorHAnsi" w:hAnsiTheme="minorHAnsi" w:cstheme="minorHAnsi"/>
              </w:rPr>
              <w:t>1827099/2023 – Conselheira relatora Katia Farah</w:t>
            </w:r>
          </w:p>
          <w:p w:rsidR="005D3D4B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1946628/2024</w:t>
            </w:r>
            <w:r w:rsidR="005D3D4B">
              <w:rPr>
                <w:rFonts w:asciiTheme="minorHAnsi" w:hAnsiTheme="minorHAnsi" w:cstheme="minorHAnsi"/>
              </w:rPr>
              <w:t xml:space="preserve"> - conselheira relatora Teresa Menezes</w:t>
            </w:r>
          </w:p>
          <w:p w:rsidR="005D3D4B" w:rsidRDefault="009622D4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1960697/2024</w:t>
            </w:r>
            <w:r w:rsidR="005D3D4B">
              <w:rPr>
                <w:rFonts w:asciiTheme="minorHAnsi" w:hAnsiTheme="minorHAnsi" w:cstheme="minorHAnsi"/>
              </w:rPr>
              <w:t xml:space="preserve"> - conselheira relatora Teresa Menezes</w:t>
            </w:r>
          </w:p>
          <w:p w:rsidR="005D3D4B" w:rsidRDefault="005D3D4B" w:rsidP="00422F49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E51A3" w:rsidRPr="00F94002" w:rsidRDefault="005E51A3" w:rsidP="00E01230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  <w:tr w:rsidR="000C4D59" w:rsidTr="003A165F">
        <w:trPr>
          <w:trHeight w:val="311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0C4D59" w:rsidRPr="00F20D31" w:rsidRDefault="005C7228" w:rsidP="00F20D31">
            <w:r w:rsidRPr="00F20D31">
              <w:t>Votação:</w:t>
            </w:r>
          </w:p>
        </w:tc>
        <w:tc>
          <w:tcPr>
            <w:tcW w:w="695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D59" w:rsidRPr="00F20D31" w:rsidRDefault="000C4D59" w:rsidP="006039BD">
            <w:pPr>
              <w:jc w:val="both"/>
              <w:rPr>
                <w:rFonts w:asciiTheme="minorHAnsi" w:hAnsiTheme="minorHAnsi" w:cstheme="minorHAnsi"/>
              </w:rPr>
            </w:pPr>
            <w:r w:rsidRPr="00F20D31">
              <w:rPr>
                <w:rFonts w:asciiTheme="minorHAnsi" w:hAnsiTheme="minorHAnsi" w:cstheme="minorHAnsi"/>
              </w:rPr>
              <w:t>DELIBEROU</w:t>
            </w:r>
            <w:r w:rsidR="00BC3FD0">
              <w:rPr>
                <w:rFonts w:asciiTheme="minorHAnsi" w:hAnsiTheme="minorHAnsi" w:cstheme="minorHAnsi"/>
              </w:rPr>
              <w:t xml:space="preserve">: </w:t>
            </w:r>
            <w:r w:rsidRPr="00F20D31">
              <w:rPr>
                <w:rFonts w:asciiTheme="minorHAnsi" w:hAnsiTheme="minorHAnsi" w:cstheme="minorHAnsi"/>
              </w:rPr>
              <w:t xml:space="preserve"> </w:t>
            </w:r>
            <w:r w:rsidR="00BC3FD0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BC3FD0">
              <w:rPr>
                <w:rFonts w:ascii="Calibri" w:hAnsi="Calibri" w:cs="Calibri"/>
                <w:color w:val="000000"/>
              </w:rPr>
              <w:t xml:space="preserve">colher os relatórios e votos apresentados pela Manutenção dos Autos de Infração, </w:t>
            </w:r>
            <w:r w:rsidR="005C7228" w:rsidRPr="00F20D31">
              <w:rPr>
                <w:rFonts w:asciiTheme="minorHAnsi" w:hAnsiTheme="minorHAnsi" w:cstheme="minorHAnsi"/>
              </w:rPr>
              <w:t>SEM destaque</w:t>
            </w:r>
            <w:r w:rsidR="00F20D31" w:rsidRPr="00F20D31">
              <w:rPr>
                <w:rFonts w:asciiTheme="minorHAnsi" w:hAnsiTheme="minorHAnsi" w:cstheme="minorHAnsi"/>
              </w:rPr>
              <w:t xml:space="preserve">, </w:t>
            </w:r>
            <w:r w:rsidR="005C7228" w:rsidRPr="00F20D31">
              <w:rPr>
                <w:rFonts w:asciiTheme="minorHAnsi" w:hAnsiTheme="minorHAnsi" w:cstheme="minorHAnsi"/>
              </w:rPr>
              <w:t xml:space="preserve">por </w:t>
            </w:r>
            <w:r w:rsidR="006039BD">
              <w:rPr>
                <w:rFonts w:asciiTheme="minorHAnsi" w:hAnsiTheme="minorHAnsi" w:cstheme="minorHAnsi"/>
              </w:rPr>
              <w:t>05</w:t>
            </w:r>
            <w:r w:rsidR="005C7228" w:rsidRPr="00F20D31">
              <w:rPr>
                <w:rFonts w:asciiTheme="minorHAnsi" w:hAnsiTheme="minorHAnsi" w:cstheme="minorHAnsi"/>
              </w:rPr>
              <w:t xml:space="preserve"> (</w:t>
            </w:r>
            <w:r w:rsidR="006039BD">
              <w:rPr>
                <w:rFonts w:asciiTheme="minorHAnsi" w:hAnsiTheme="minorHAnsi" w:cstheme="minorHAnsi"/>
              </w:rPr>
              <w:t>cinco</w:t>
            </w:r>
            <w:r w:rsidR="00387288">
              <w:rPr>
                <w:rFonts w:asciiTheme="minorHAnsi" w:hAnsiTheme="minorHAnsi" w:cstheme="minorHAnsi"/>
              </w:rPr>
              <w:t xml:space="preserve">) votos favoráveis, </w:t>
            </w:r>
            <w:r w:rsidR="005C7228" w:rsidRPr="00F20D31">
              <w:rPr>
                <w:rFonts w:asciiTheme="minorHAnsi" w:hAnsiTheme="minorHAnsi" w:cstheme="minorHAnsi"/>
              </w:rPr>
              <w:t>01 (uma) abstenção</w:t>
            </w:r>
            <w:r w:rsidR="00387288">
              <w:rPr>
                <w:rFonts w:asciiTheme="minorHAnsi" w:hAnsiTheme="minorHAnsi" w:cstheme="minorHAnsi"/>
              </w:rPr>
              <w:t xml:space="preserve">. </w:t>
            </w:r>
          </w:p>
        </w:tc>
      </w:tr>
    </w:tbl>
    <w:p w:rsidR="005E51A3" w:rsidRDefault="005E51A3"/>
    <w:p w:rsidR="006A1D22" w:rsidRDefault="006A1D22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6A1D22" w:rsidRPr="00F94002" w:rsidTr="002D795B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6A1D22" w:rsidRPr="00001593" w:rsidRDefault="00001593" w:rsidP="006039BD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327CB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>Reprogramação orçamentária (fiscalização, </w:t>
            </w:r>
            <w:r w:rsidRPr="0000159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bdr w:val="none" w:sz="0" w:space="0" w:color="auto" w:frame="1"/>
                <w:lang w:eastAsia="pt-BR"/>
              </w:rPr>
              <w:t>CEP</w:t>
            </w:r>
            <w:r w:rsidRPr="00327CBD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> e comissões temporárias);</w:t>
            </w:r>
          </w:p>
        </w:tc>
      </w:tr>
      <w:tr w:rsidR="006A1D22" w:rsidRPr="00F94002" w:rsidTr="002D795B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D31EB3" w:rsidRDefault="00D31EB3" w:rsidP="002D795B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  <w:p w:rsidR="006A1D22" w:rsidRPr="00F94002" w:rsidRDefault="006A1D22" w:rsidP="002D795B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D31EB3" w:rsidRDefault="00D31EB3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D83FE5" w:rsidRDefault="00D31EB3" w:rsidP="00D83FE5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Retirado de pauta.</w:t>
            </w:r>
          </w:p>
          <w:p w:rsidR="00733A05" w:rsidRPr="00F94002" w:rsidRDefault="00733A05" w:rsidP="00001593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6A1D22" w:rsidRDefault="006A1D22"/>
    <w:p w:rsidR="005D3D4B" w:rsidRDefault="005D3D4B"/>
    <w:p w:rsidR="005D3D4B" w:rsidRDefault="005D3D4B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5D3D4B" w:rsidRPr="00F94002" w:rsidTr="00D97992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5D3D4B" w:rsidRPr="00001593" w:rsidRDefault="00175A0C" w:rsidP="006039BD">
            <w:pPr>
              <w:pStyle w:val="PargrafodaLista"/>
              <w:numPr>
                <w:ilvl w:val="0"/>
                <w:numId w:val="1"/>
              </w:numPr>
              <w:rPr>
                <w:rStyle w:val="normaltextrun"/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Informe </w:t>
            </w:r>
            <w:r w:rsidRPr="00175A0C">
              <w:rPr>
                <w:rFonts w:asciiTheme="minorHAnsi" w:hAnsiTheme="minorHAnsi" w:cstheme="minorHAnsi"/>
                <w:b/>
              </w:rPr>
              <w:t>I ENCONTRO TEMÁTICO DA CEP-CAU/BR</w:t>
            </w:r>
            <w:r w:rsidR="00001593" w:rsidRPr="00175A0C">
              <w:rPr>
                <w:rFonts w:asciiTheme="minorHAnsi" w:eastAsia="Times New Roman" w:hAnsiTheme="minorHAnsi" w:cstheme="minorHAnsi"/>
                <w:b/>
                <w:color w:val="000000"/>
                <w:lang w:eastAsia="pt-BR"/>
              </w:rPr>
              <w:t>;</w:t>
            </w:r>
          </w:p>
        </w:tc>
      </w:tr>
      <w:tr w:rsidR="005D3D4B" w:rsidRPr="00F94002" w:rsidTr="00D97992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D3D4B" w:rsidRPr="00F94002" w:rsidRDefault="005D3D4B" w:rsidP="00D97992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5D3D4B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9727A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 coordenador fez uma breve exposição sobre o h</w:t>
            </w:r>
            <w:r w:rsidR="001D1A23" w:rsidRPr="001D1A23">
              <w:rPr>
                <w:rFonts w:asciiTheme="minorHAnsi" w:hAnsiTheme="minorHAnsi" w:cstheme="minorHAnsi"/>
              </w:rPr>
              <w:t>istórico do Fórum das CEPsUFs</w:t>
            </w: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3076E" w:rsidRPr="00A3076E" w:rsidRDefault="00A3076E" w:rsidP="00A3076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eastAsia="pt-BR"/>
              </w:rPr>
            </w:pP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>Manhã: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 xml:space="preserve">1. Abertura - Fala abertura do </w:t>
            </w:r>
            <w:proofErr w:type="spellStart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>Forum</w:t>
            </w:r>
            <w:proofErr w:type="spellEnd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 xml:space="preserve"> (Presidente ou minha);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 xml:space="preserve">2. Apresentação de todos - cada um se apresenta </w:t>
            </w:r>
            <w:proofErr w:type="gramStart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>pra</w:t>
            </w:r>
            <w:proofErr w:type="gramEnd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 xml:space="preserve"> gente se conhecer;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>3. Apresentação trabalhos do Fórum ano passado (Eliane/SC ou Eduardo Lino se confirmado);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>4. Apresentação - com as ações da CEP/CF-SP dentro do planejamento estratégico BR e CAU/SP;</w:t>
            </w:r>
          </w:p>
          <w:p w:rsidR="00A3076E" w:rsidRPr="00A3076E" w:rsidRDefault="00A3076E" w:rsidP="00A3076E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pt-BR"/>
              </w:rPr>
            </w:pPr>
            <w:r w:rsidRPr="00A3076E">
              <w:rPr>
                <w:rFonts w:ascii="Times New Roman" w:eastAsia="Times New Roman" w:hAnsi="Times New Roman"/>
                <w:lang w:eastAsia="pt-BR"/>
              </w:rPr>
              <w:t> </w:t>
            </w:r>
          </w:p>
          <w:p w:rsidR="00A3076E" w:rsidRPr="00A3076E" w:rsidRDefault="00A3076E" w:rsidP="00A3076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eastAsia="pt-BR"/>
              </w:rPr>
            </w:pP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lastRenderedPageBreak/>
              <w:t>Tarde: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>1. Montagem da Comissão e escolha da coordenadoria.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 xml:space="preserve">2. Apresentação assuntos para os </w:t>
            </w:r>
            <w:proofErr w:type="spellStart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>GTs</w:t>
            </w:r>
            <w:proofErr w:type="spellEnd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>;</w:t>
            </w:r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br/>
              <w:t xml:space="preserve">3. Montagem dos </w:t>
            </w:r>
            <w:proofErr w:type="spellStart"/>
            <w:r w:rsidRPr="00A3076E">
              <w:rPr>
                <w:rFonts w:asciiTheme="minorHAnsi" w:eastAsia="Times New Roman" w:hAnsiTheme="minorHAnsi" w:cstheme="minorHAnsi"/>
                <w:lang w:eastAsia="pt-BR"/>
              </w:rPr>
              <w:t>GTs</w:t>
            </w:r>
            <w:proofErr w:type="spellEnd"/>
          </w:p>
          <w:p w:rsidR="00A3076E" w:rsidRDefault="00415AA6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Fórum das CEPs</w:t>
            </w:r>
          </w:p>
          <w:p w:rsidR="00415AA6" w:rsidRDefault="00415AA6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9727A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38690483" wp14:editId="11663371">
                  <wp:extent cx="3318824" cy="24955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02" t="3306" r="11883" b="16512"/>
                          <a:stretch/>
                        </pic:blipFill>
                        <pic:spPr bwMode="auto">
                          <a:xfrm>
                            <a:off x="0" y="0"/>
                            <a:ext cx="3323871" cy="249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727A" w:rsidRDefault="0099727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74D87993" wp14:editId="0503AFC5">
                  <wp:extent cx="3318510" cy="2526147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79" t="3202" r="4095" b="10870"/>
                          <a:stretch/>
                        </pic:blipFill>
                        <pic:spPr bwMode="auto">
                          <a:xfrm>
                            <a:off x="0" y="0"/>
                            <a:ext cx="3326600" cy="25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76E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44FBA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5C3350EC" wp14:editId="125C605A">
                  <wp:extent cx="3546654" cy="240982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7308" r="312"/>
                          <a:stretch/>
                        </pic:blipFill>
                        <pic:spPr bwMode="auto">
                          <a:xfrm>
                            <a:off x="0" y="0"/>
                            <a:ext cx="3552008" cy="241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4FBA" w:rsidRDefault="00A44FBA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3091E3CC" wp14:editId="75099C39">
                  <wp:extent cx="3514725" cy="2666936"/>
                  <wp:effectExtent l="0" t="0" r="0" b="63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732" cy="267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1D53DB8A" wp14:editId="1CF2D2CC">
                  <wp:extent cx="3386925" cy="2809875"/>
                  <wp:effectExtent l="0" t="0" r="444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7" t="4506" r="2685"/>
                          <a:stretch/>
                        </pic:blipFill>
                        <pic:spPr bwMode="auto">
                          <a:xfrm>
                            <a:off x="0" y="0"/>
                            <a:ext cx="3392319" cy="28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76E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3076E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6D2B5DB9" wp14:editId="01DBD9E1">
                  <wp:extent cx="3352800" cy="2701918"/>
                  <wp:effectExtent l="0" t="0" r="0" b="381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" t="2125" r="1424" b="2977"/>
                          <a:stretch/>
                        </pic:blipFill>
                        <pic:spPr bwMode="auto">
                          <a:xfrm>
                            <a:off x="0" y="0"/>
                            <a:ext cx="3365191" cy="271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AA6" w:rsidRDefault="00415AA6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Pr="00415AA6" w:rsidRDefault="00415AA6" w:rsidP="00415AA6">
            <w:pPr>
              <w:rPr>
                <w:rFonts w:asciiTheme="minorHAnsi" w:hAnsiTheme="minorHAnsi" w:cstheme="minorHAnsi"/>
              </w:rPr>
            </w:pPr>
            <w:r w:rsidRPr="00415AA6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valiação da </w:t>
            </w:r>
            <w:r w:rsidRPr="00415AA6">
              <w:rPr>
                <w:rFonts w:asciiTheme="minorHAnsi" w:hAnsiTheme="minorHAnsi" w:cstheme="minorHAnsi"/>
              </w:rPr>
              <w:t xml:space="preserve">CEP São Paulo sobre o funcionamento das </w:t>
            </w:r>
            <w:proofErr w:type="spellStart"/>
            <w:r w:rsidRPr="00415AA6">
              <w:rPr>
                <w:rFonts w:asciiTheme="minorHAnsi" w:hAnsiTheme="minorHAnsi" w:cstheme="minorHAnsi"/>
              </w:rPr>
              <w:t>CEP</w:t>
            </w:r>
            <w:r>
              <w:rPr>
                <w:rFonts w:asciiTheme="minorHAnsi" w:hAnsiTheme="minorHAnsi" w:cstheme="minorHAnsi"/>
              </w:rPr>
              <w:t>s</w:t>
            </w:r>
            <w:proofErr w:type="spellEnd"/>
          </w:p>
          <w:p w:rsidR="00A44FBA" w:rsidRPr="00415AA6" w:rsidRDefault="00A44FBA" w:rsidP="00415AA6">
            <w:pPr>
              <w:rPr>
                <w:rFonts w:asciiTheme="minorHAnsi" w:hAnsiTheme="minorHAnsi" w:cstheme="minorHAnsi"/>
              </w:rPr>
            </w:pPr>
          </w:p>
          <w:p w:rsidR="005F41E4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6022F928" wp14:editId="5696F9C6">
                  <wp:extent cx="3400425" cy="2259343"/>
                  <wp:effectExtent l="0" t="0" r="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534" b="3966"/>
                          <a:stretch/>
                        </pic:blipFill>
                        <pic:spPr bwMode="auto">
                          <a:xfrm>
                            <a:off x="0" y="0"/>
                            <a:ext cx="3421243" cy="2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2B31D969" wp14:editId="10F21A3B">
                  <wp:extent cx="3571875" cy="2375951"/>
                  <wp:effectExtent l="0" t="0" r="0" b="571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86" cy="238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A3076E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A3076E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A3076E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0E566329" wp14:editId="2F65703C">
                  <wp:extent cx="3619500" cy="2479448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25" b="3340"/>
                          <a:stretch/>
                        </pic:blipFill>
                        <pic:spPr bwMode="auto">
                          <a:xfrm>
                            <a:off x="0" y="0"/>
                            <a:ext cx="3630696" cy="2487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1E4" w:rsidRDefault="005F41E4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F41E4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927B7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0D557FB4" wp14:editId="2EC3871A">
                  <wp:extent cx="3657600" cy="2111778"/>
                  <wp:effectExtent l="0" t="0" r="0" b="317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92" t="3322" r="757" b="13640"/>
                          <a:stretch/>
                        </pic:blipFill>
                        <pic:spPr bwMode="auto">
                          <a:xfrm>
                            <a:off x="0" y="0"/>
                            <a:ext cx="3667208" cy="211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5C20" w:rsidRDefault="00FC5C20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C5C20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927B7"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14234402" wp14:editId="28A2878D">
                  <wp:extent cx="4057650" cy="272415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02" t="2552" r="3204" b="6230"/>
                          <a:stretch/>
                        </pic:blipFill>
                        <pic:spPr bwMode="auto">
                          <a:xfrm>
                            <a:off x="0" y="0"/>
                            <a:ext cx="405765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5C20" w:rsidRDefault="00FC5C20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927B7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3DAAF672" wp14:editId="0D8E403C">
                  <wp:extent cx="3990975" cy="2705100"/>
                  <wp:effectExtent l="0" t="0" r="952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26" t="6900" r="4540" b="4016"/>
                          <a:stretch/>
                        </pic:blipFill>
                        <pic:spPr bwMode="auto">
                          <a:xfrm>
                            <a:off x="0" y="0"/>
                            <a:ext cx="399097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927B7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05C462BF" wp14:editId="42748BFE">
                  <wp:extent cx="4162425" cy="2428875"/>
                  <wp:effectExtent l="0" t="0" r="952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15" t="8510" r="-356" b="8030"/>
                          <a:stretch/>
                        </pic:blipFill>
                        <pic:spPr bwMode="auto">
                          <a:xfrm>
                            <a:off x="0" y="0"/>
                            <a:ext cx="41624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927B7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42465E87" wp14:editId="5BCE7477">
                  <wp:extent cx="4152900" cy="302895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80" r="1202" b="3305"/>
                          <a:stretch/>
                        </pic:blipFill>
                        <pic:spPr bwMode="auto">
                          <a:xfrm>
                            <a:off x="0" y="0"/>
                            <a:ext cx="4152900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927B7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59888826" wp14:editId="720350CE">
                  <wp:extent cx="4175760" cy="299974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448" t="4546"/>
                          <a:stretch/>
                        </pic:blipFill>
                        <pic:spPr bwMode="auto">
                          <a:xfrm>
                            <a:off x="0" y="0"/>
                            <a:ext cx="4175760" cy="299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Grupo atribuições prosissionais tem como maior tarefa a sentença, no Paraná. </w:t>
            </w: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Pr="00F927B7" w:rsidRDefault="00F927B7" w:rsidP="00F927B7">
            <w:pPr>
              <w:shd w:val="clear" w:color="auto" w:fill="FFFFFF"/>
              <w:jc w:val="both"/>
              <w:textAlignment w:val="baseline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>"</w:t>
            </w:r>
            <w:proofErr w:type="gramStart"/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>... Assim</w:t>
            </w:r>
            <w:proofErr w:type="gramEnd"/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 xml:space="preserve">, pela supremacia do princípio da especialidade (art. 2º, §2º, da LICC), considerando que o art. 2º, parágrafo único, IV da Lei nº 12.378/2010 prevê de forma expressa e específica que a atividade de restauro é atribuição dos profissionais da arquitetura e urbanismo, não restam dúvidas de que se trata de norma especial e que, portanto, deve prevalecer. Outro argumento utilizado na decisão combatida, é de que, nos termos do art. 3.º, §§ 4.º e 5.º </w:t>
            </w:r>
            <w:proofErr w:type="gramStart"/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>3 ,</w:t>
            </w:r>
            <w:proofErr w:type="gramEnd"/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 xml:space="preserve"> da já citada Lei </w:t>
            </w:r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lastRenderedPageBreak/>
              <w:t>12.378/10, os conflitos de atividades profissionais devem ser resolvidos mediante a edição de resolução conjunta de ambos os Conselhos. </w:t>
            </w:r>
          </w:p>
          <w:p w:rsidR="00F927B7" w:rsidRPr="00F927B7" w:rsidRDefault="00F927B7" w:rsidP="00F927B7">
            <w:pPr>
              <w:shd w:val="clear" w:color="auto" w:fill="FFFFFF"/>
              <w:jc w:val="both"/>
              <w:textAlignment w:val="baseline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>Ocorre que referida resolução conjunta já existe, evidenciando a violação frontal também ao §4º do art. 3º da Lei nº 12.378/2010! Isso porque, em meados de 2005, os profissionais de engenharia e arquitetura já haviam decidido em conjunto, por meio da Resolução CONFEA nº 1.010, de 22 de agosto de 2005, qual seria o campo de atuação de cada um, e a atividade de restauro foi destinada apenas aos arquitetos e urbanistas. Salienta-se que referida Resolução foi publicada à época em que os profissionais da arquitetura e urbanismo integravam o sistema CONFEA/CREA, ou seja, desde 2005 eventual conflito sobre a atribuição de restauro já havia sido dirimido. Veja-se: O Anexo II, da Resolução CONFEA nº 1.010/2005, prevê a Tabela de Códigos de Competências Profissionais, em conexão com a sistematização dos Campos de Atuação Profissional das profissões inseridas no Sistema CONFEA/CREA.</w:t>
            </w:r>
          </w:p>
          <w:p w:rsidR="00F927B7" w:rsidRPr="00F927B7" w:rsidRDefault="00F927B7" w:rsidP="00F927B7">
            <w:pPr>
              <w:shd w:val="clear" w:color="auto" w:fill="FFFFFF"/>
              <w:jc w:val="both"/>
              <w:textAlignment w:val="baseline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F927B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pt-BR"/>
              </w:rPr>
              <w:t>O item 2, do mencionado Anexo, indica os campos de atuação profissional da arquitetura e urbanismo, e prevê no subitem 2.1.1.5.02.00 e 2.1.1.5.07.00 a atividade de restauro. Ressalta-se que o item 1 do Anexo II, trata dos campos de atuação profissional dos engenheiros, e nada dispõe sobre o restauro. Portanto, está mais do que claro que não só o inciso IV, parágrafo único do art. 2º da Lei nº 12.378/2010 dispõe que cabe aos arquitetos e urbanistas as atividades de restauro, como também a Resolução nº 1.010/2005. Conclui-se, pois, que não restam dúvidas da violação à lei federal, pois apenas os arquitetos e urbanistas podem exercer as atividades de restauro, vez que isto já havia sido decidido em 2005 na Resolução CONFEA nº 1.010/2005, e ratificado pela Lei Federal nº 12.378/2010. A legislação de regência ampara a pretensão deduzida. Correta, portanto, a decisão recorrida que reconsiderou a decisão de fls. 425-428, para dar provimento ao recurso especial do Conselho de Arquitetura e Urbanismo do Paraná – CAU/PR e, consequentemente, conceder a ordem impetrada."</w:t>
            </w:r>
          </w:p>
          <w:p w:rsidR="00F927B7" w:rsidRDefault="00F927B7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Pr="00F927B7" w:rsidRDefault="00415AA6" w:rsidP="00F927B7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Proposta CAU-CE</w:t>
            </w:r>
          </w:p>
          <w:p w:rsidR="00F927B7" w:rsidRDefault="00415AA6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415AA6">
              <w:rPr>
                <w:rFonts w:asciiTheme="minorHAnsi" w:hAnsiTheme="minorHAnsi" w:cstheme="minorHAnsi"/>
              </w:rPr>
              <w:drawing>
                <wp:inline distT="0" distB="0" distL="0" distR="0" wp14:anchorId="2AE0BEB6" wp14:editId="45B55E34">
                  <wp:extent cx="3448531" cy="2572109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531" cy="25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7B7" w:rsidRDefault="00F927B7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927B7" w:rsidRPr="00D722D2" w:rsidRDefault="00F927B7" w:rsidP="00D722D2">
            <w:pPr>
              <w:jc w:val="both"/>
              <w:rPr>
                <w:rFonts w:asciiTheme="minorHAnsi" w:hAnsiTheme="minorHAnsi" w:cstheme="minorHAnsi"/>
              </w:rPr>
            </w:pPr>
            <w:r w:rsidRPr="00D722D2">
              <w:rPr>
                <w:rFonts w:asciiTheme="minorHAnsi" w:hAnsiTheme="minorHAnsi" w:cstheme="minorHAnsi"/>
              </w:rPr>
              <w:t>Proposta de aperfeiçoamento do fluxograma de processos da CEP.</w:t>
            </w:r>
          </w:p>
          <w:p w:rsidR="00D722D2" w:rsidRPr="00D722D2" w:rsidRDefault="00D722D2" w:rsidP="00D722D2">
            <w:pPr>
              <w:jc w:val="both"/>
              <w:rPr>
                <w:rFonts w:asciiTheme="minorHAnsi" w:hAnsiTheme="minorHAnsi" w:cstheme="minorHAnsi"/>
              </w:rPr>
            </w:pPr>
            <w:r w:rsidRPr="00D722D2">
              <w:rPr>
                <w:rFonts w:asciiTheme="minorHAnsi" w:hAnsiTheme="minorHAnsi" w:cstheme="minorHAnsi"/>
              </w:rPr>
              <w:t xml:space="preserve">Revisão da 198 rege um </w:t>
            </w:r>
            <w:proofErr w:type="gramStart"/>
            <w:r w:rsidRPr="00D722D2">
              <w:rPr>
                <w:rFonts w:asciiTheme="minorHAnsi" w:hAnsiTheme="minorHAnsi" w:cstheme="minorHAnsi"/>
              </w:rPr>
              <w:t>dos principais atividades</w:t>
            </w:r>
            <w:proofErr w:type="gramEnd"/>
            <w:r w:rsidRPr="00D722D2">
              <w:rPr>
                <w:rFonts w:asciiTheme="minorHAnsi" w:hAnsiTheme="minorHAnsi" w:cstheme="minorHAnsi"/>
              </w:rPr>
              <w:t xml:space="preserve"> da fiscalização. Já existem propostas de mudança, encaminhamos sugestão de não haver notificação preventiva no caso de exercício ilegal da profissão.</w:t>
            </w:r>
          </w:p>
          <w:p w:rsidR="00D722D2" w:rsidRPr="00D722D2" w:rsidRDefault="00D722D2" w:rsidP="00D722D2">
            <w:pPr>
              <w:jc w:val="both"/>
              <w:rPr>
                <w:rFonts w:asciiTheme="minorHAnsi" w:hAnsiTheme="minorHAnsi" w:cstheme="minorHAnsi"/>
              </w:rPr>
            </w:pPr>
            <w:r w:rsidRPr="00D722D2">
              <w:rPr>
                <w:rFonts w:asciiTheme="minorHAnsi" w:hAnsiTheme="minorHAnsi" w:cstheme="minorHAnsi"/>
              </w:rPr>
              <w:t xml:space="preserve">Objetivo um é atacar o exercício </w:t>
            </w:r>
            <w:r>
              <w:rPr>
                <w:rFonts w:asciiTheme="minorHAnsi" w:hAnsiTheme="minorHAnsi" w:cstheme="minorHAnsi"/>
              </w:rPr>
              <w:t>ilegal da profissão e segundo é</w:t>
            </w:r>
            <w:r w:rsidRPr="00D722D2">
              <w:rPr>
                <w:rFonts w:asciiTheme="minorHAnsi" w:hAnsiTheme="minorHAnsi" w:cstheme="minorHAnsi"/>
              </w:rPr>
              <w:t> ausência de responsável técnico</w:t>
            </w:r>
          </w:p>
          <w:p w:rsidR="00435982" w:rsidRDefault="00435982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D722D2" w:rsidRDefault="004112D2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Fórum da CEPs também foram constituidos trê</w:t>
            </w:r>
            <w:r w:rsidR="00D722D2">
              <w:rPr>
                <w:rFonts w:asciiTheme="minorHAnsi" w:hAnsiTheme="minorHAnsi" w:cstheme="minorHAnsi"/>
              </w:rPr>
              <w:t>s Gts</w:t>
            </w:r>
          </w:p>
          <w:p w:rsidR="004112D2" w:rsidRPr="004112D2" w:rsidRDefault="004112D2" w:rsidP="004112D2">
            <w:pPr>
              <w:rPr>
                <w:rFonts w:asciiTheme="minorHAnsi" w:hAnsiTheme="minorHAnsi" w:cstheme="minorHAnsi"/>
              </w:rPr>
            </w:pPr>
            <w:r w:rsidRPr="004112D2">
              <w:rPr>
                <w:rFonts w:asciiTheme="minorHAnsi" w:hAnsiTheme="minorHAnsi" w:cstheme="minorHAnsi"/>
              </w:rPr>
              <w:t>GT de profissionais</w:t>
            </w:r>
          </w:p>
          <w:p w:rsidR="004112D2" w:rsidRPr="004112D2" w:rsidRDefault="004112D2" w:rsidP="004112D2">
            <w:pPr>
              <w:rPr>
                <w:rFonts w:asciiTheme="minorHAnsi" w:hAnsiTheme="minorHAnsi" w:cstheme="minorHAnsi"/>
              </w:rPr>
            </w:pPr>
            <w:r w:rsidRPr="004112D2">
              <w:rPr>
                <w:rFonts w:asciiTheme="minorHAnsi" w:hAnsiTheme="minorHAnsi" w:cstheme="minorHAnsi"/>
              </w:rPr>
              <w:t xml:space="preserve"> GT de revisão da 198 </w:t>
            </w:r>
          </w:p>
          <w:p w:rsidR="00D722D2" w:rsidRDefault="004112D2" w:rsidP="004112D2">
            <w:pPr>
              <w:rPr>
                <w:rFonts w:asciiTheme="minorHAnsi" w:hAnsiTheme="minorHAnsi" w:cstheme="minorHAnsi"/>
              </w:rPr>
            </w:pPr>
            <w:r w:rsidRPr="004112D2">
              <w:rPr>
                <w:rFonts w:asciiTheme="minorHAnsi" w:hAnsiTheme="minorHAnsi" w:cstheme="minorHAnsi"/>
              </w:rPr>
              <w:t>GT de interiores</w:t>
            </w:r>
          </w:p>
          <w:p w:rsidR="004112D2" w:rsidRPr="004112D2" w:rsidRDefault="004112D2" w:rsidP="004112D2">
            <w:pPr>
              <w:rPr>
                <w:rFonts w:asciiTheme="minorHAnsi" w:hAnsiTheme="minorHAnsi" w:cstheme="minorHAnsi"/>
              </w:rPr>
            </w:pPr>
          </w:p>
          <w:p w:rsidR="00435982" w:rsidRDefault="00435982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35982">
              <w:rPr>
                <w:rFonts w:asciiTheme="minorHAnsi" w:hAnsiTheme="minorHAnsi" w:cstheme="minorHAnsi"/>
                <w:b/>
                <w:bCs/>
              </w:rPr>
              <w:t>PROPOSTA DE REVISÃO DA RESOLUÇÃO 75</w:t>
            </w:r>
          </w:p>
          <w:p w:rsidR="00435982" w:rsidRDefault="00435982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35982">
              <w:rPr>
                <w:rFonts w:asciiTheme="minorHAnsi" w:hAnsiTheme="minorHAnsi" w:cstheme="minorHAnsi"/>
                <w:b/>
                <w:bCs/>
              </w:rPr>
              <w:t>REDAÇÃO ATUAL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35982">
              <w:rPr>
                <w:rFonts w:asciiTheme="minorHAnsi" w:hAnsiTheme="minorHAnsi" w:cstheme="minorHAnsi"/>
                <w:b/>
                <w:bCs/>
              </w:rPr>
              <w:t>Ausênciaouutilizaçãoirregulardeplaca</w:t>
            </w:r>
            <w:proofErr w:type="spellEnd"/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35982">
              <w:rPr>
                <w:rFonts w:asciiTheme="minorHAnsi" w:hAnsiTheme="minorHAnsi" w:cstheme="minorHAnsi"/>
              </w:rPr>
              <w:t>X-</w:t>
            </w:r>
            <w:proofErr w:type="gramStart"/>
            <w:r w:rsidRPr="00435982">
              <w:rPr>
                <w:rFonts w:asciiTheme="minorHAnsi" w:hAnsiTheme="minorHAnsi" w:cstheme="minorHAnsi"/>
              </w:rPr>
              <w:t>nãoafixarplaca,neladeixardeindicarouindicarerroneamenteinformaçõesrelativasàresponsabilidadedearquitetoeurbanistaporprojeto</w:t>
            </w:r>
            <w:proofErr w:type="gramEnd"/>
            <w:r w:rsidRPr="00435982">
              <w:rPr>
                <w:rFonts w:asciiTheme="minorHAnsi" w:hAnsiTheme="minorHAnsi" w:cstheme="minorHAnsi"/>
              </w:rPr>
              <w:t>,obraouserviço,emdiscordânciacomaregulamentaçãovigente;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435982">
              <w:rPr>
                <w:rFonts w:asciiTheme="minorHAnsi" w:hAnsiTheme="minorHAnsi" w:cstheme="minorHAnsi"/>
              </w:rPr>
              <w:t>Infrator:pessoafísicaoujurídica</w:t>
            </w:r>
            <w:proofErr w:type="spellEnd"/>
            <w:proofErr w:type="gramEnd"/>
            <w:r w:rsidRPr="00435982">
              <w:rPr>
                <w:rFonts w:asciiTheme="minorHAnsi" w:hAnsiTheme="minorHAnsi" w:cstheme="minorHAnsi"/>
              </w:rPr>
              <w:t>;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435982">
              <w:rPr>
                <w:rFonts w:asciiTheme="minorHAnsi" w:hAnsiTheme="minorHAnsi" w:cstheme="minorHAnsi"/>
                <w:b/>
                <w:bCs/>
                <w:color w:val="FF0000"/>
              </w:rPr>
              <w:t>Publicidade</w:t>
            </w:r>
            <w:r w:rsidRPr="00435982">
              <w:rPr>
                <w:rFonts w:asciiTheme="minorHAnsi" w:hAnsiTheme="minorHAnsi" w:cstheme="minorHAnsi"/>
                <w:b/>
                <w:bCs/>
              </w:rPr>
              <w:t>emdesacordocomoregistrodaatividade</w:t>
            </w:r>
            <w:proofErr w:type="spellEnd"/>
            <w:r w:rsidRPr="00435982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End"/>
            <w:r w:rsidRPr="00435982">
              <w:rPr>
                <w:rFonts w:asciiTheme="minorHAnsi" w:hAnsiTheme="minorHAnsi" w:cstheme="minorHAnsi"/>
                <w:b/>
                <w:bCs/>
              </w:rPr>
              <w:t>RRT)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35982">
              <w:rPr>
                <w:rFonts w:asciiTheme="minorHAnsi" w:hAnsiTheme="minorHAnsi" w:cstheme="minorHAnsi"/>
                <w:b/>
                <w:bCs/>
              </w:rPr>
              <w:t>XI</w:t>
            </w:r>
            <w:r w:rsidRPr="00435982">
              <w:rPr>
                <w:rFonts w:asciiTheme="minorHAnsi" w:hAnsiTheme="minorHAnsi" w:cstheme="minorHAnsi"/>
              </w:rPr>
              <w:t>-</w:t>
            </w:r>
            <w:proofErr w:type="gramStart"/>
            <w:r w:rsidRPr="00435982">
              <w:rPr>
                <w:rFonts w:asciiTheme="minorHAnsi" w:hAnsiTheme="minorHAnsi" w:cstheme="minorHAnsi"/>
              </w:rPr>
              <w:t>indicar,emdocumento</w:t>
            </w:r>
            <w:proofErr w:type="gramEnd"/>
            <w:r w:rsidRPr="00435982">
              <w:rPr>
                <w:rFonts w:asciiTheme="minorHAnsi" w:hAnsiTheme="minorHAnsi" w:cstheme="minorHAnsi"/>
              </w:rPr>
              <w:t>,peçapublicitáriaououtroelementodecomunicaçãodesuaresponsabilidade,informaçõesemdesacordocomoregistroderesponsabilidadetécnica(RRT)oucomasatividadesdesenvolvidas;</w:t>
            </w:r>
          </w:p>
          <w:p w:rsid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435982">
              <w:rPr>
                <w:rFonts w:asciiTheme="minorHAnsi" w:hAnsiTheme="minorHAnsi" w:cstheme="minorHAnsi"/>
              </w:rPr>
              <w:t>Infrator:pessoafísica</w:t>
            </w:r>
            <w:proofErr w:type="gramEnd"/>
            <w:r w:rsidRPr="00435982">
              <w:rPr>
                <w:rFonts w:asciiTheme="minorHAnsi" w:hAnsiTheme="minorHAnsi" w:cstheme="minorHAnsi"/>
                <w:b/>
                <w:bCs/>
                <w:color w:val="FF0000"/>
              </w:rPr>
              <w:t>(arquitetoeurbanista)</w:t>
            </w:r>
            <w:r w:rsidRPr="00435982">
              <w:rPr>
                <w:rFonts w:asciiTheme="minorHAnsi" w:hAnsiTheme="minorHAnsi" w:cstheme="minorHAnsi"/>
              </w:rPr>
              <w:t>oujurídica</w:t>
            </w:r>
            <w:r w:rsidRPr="00435982">
              <w:rPr>
                <w:rFonts w:asciiTheme="minorHAnsi" w:hAnsiTheme="minorHAnsi" w:cstheme="minorHAnsi"/>
                <w:b/>
                <w:bCs/>
              </w:rPr>
              <w:t>registradanoCAU;</w:t>
            </w:r>
          </w:p>
          <w:p w:rsidR="00415AA6" w:rsidRPr="00435982" w:rsidRDefault="00415AA6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FF0000"/>
              </w:rPr>
            </w:pPr>
            <w:proofErr w:type="spellStart"/>
            <w:r w:rsidRPr="00435982">
              <w:rPr>
                <w:rFonts w:asciiTheme="minorHAnsi" w:hAnsiTheme="minorHAnsi" w:cstheme="minorHAnsi"/>
                <w:b/>
                <w:bCs/>
              </w:rPr>
              <w:lastRenderedPageBreak/>
              <w:t>Omissãoderesponsáveltécnicoem</w:t>
            </w:r>
            <w:r w:rsidRPr="00435982">
              <w:rPr>
                <w:rFonts w:asciiTheme="minorHAnsi" w:hAnsiTheme="minorHAnsi" w:cstheme="minorHAnsi"/>
                <w:b/>
                <w:bCs/>
                <w:color w:val="FF0000"/>
              </w:rPr>
              <w:t>publicação</w:t>
            </w:r>
            <w:proofErr w:type="spellEnd"/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35982">
              <w:rPr>
                <w:rFonts w:asciiTheme="minorHAnsi" w:hAnsiTheme="minorHAnsi" w:cstheme="minorHAnsi"/>
                <w:b/>
                <w:bCs/>
              </w:rPr>
              <w:t>XII</w:t>
            </w:r>
            <w:r w:rsidRPr="00435982">
              <w:rPr>
                <w:rFonts w:asciiTheme="minorHAnsi" w:hAnsiTheme="minorHAnsi" w:cstheme="minorHAnsi"/>
              </w:rPr>
              <w:t>-</w:t>
            </w:r>
            <w:proofErr w:type="gramStart"/>
            <w:r w:rsidRPr="00435982">
              <w:rPr>
                <w:rFonts w:asciiTheme="minorHAnsi" w:hAnsiTheme="minorHAnsi" w:cstheme="minorHAnsi"/>
              </w:rPr>
              <w:t>omitir,emdocumento</w:t>
            </w:r>
            <w:proofErr w:type="gramEnd"/>
            <w:r w:rsidRPr="00435982">
              <w:rPr>
                <w:rFonts w:asciiTheme="minorHAnsi" w:hAnsiTheme="minorHAnsi" w:cstheme="minorHAnsi"/>
              </w:rPr>
              <w:t>,peçapublicitáriaououtroelementodecomunicação,inclusiveon-line,onomedearquitetoeurbanistatecnicamenteresponsávelporprojeto,obraouserviçoobjetodadivulgaçãonoâmbitodeatividadefiscalizadapeloConselhodeArquiteturaeUrbanismo;</w:t>
            </w:r>
          </w:p>
          <w:p w:rsidR="00435982" w:rsidRDefault="00435982" w:rsidP="00435982">
            <w:pPr>
              <w:pStyle w:val="Corpodetexto"/>
              <w:spacing w:before="2"/>
              <w:jc w:val="both"/>
              <w:rPr>
                <w:sz w:val="28"/>
                <w:szCs w:val="28"/>
              </w:rPr>
            </w:pPr>
            <w:r w:rsidRPr="00435982">
              <w:rPr>
                <w:rFonts w:asciiTheme="minorHAnsi" w:hAnsiTheme="minorHAnsi" w:cstheme="minorHAnsi"/>
              </w:rPr>
              <w:t>Infrator:pessoafísica</w:t>
            </w:r>
            <w:r w:rsidRPr="00435982">
              <w:rPr>
                <w:rFonts w:asciiTheme="minorHAnsi" w:hAnsiTheme="minorHAnsi" w:cstheme="minorHAnsi"/>
                <w:b/>
                <w:bCs/>
                <w:color w:val="FF0000"/>
              </w:rPr>
              <w:t>(arquitetoeurbanista)</w:t>
            </w:r>
            <w:r w:rsidRPr="00435982">
              <w:rPr>
                <w:rFonts w:asciiTheme="minorHAnsi" w:hAnsiTheme="minorHAnsi" w:cstheme="minorHAnsi"/>
              </w:rPr>
              <w:t>oupessoajurídica</w:t>
            </w:r>
            <w:r>
              <w:rPr>
                <w:sz w:val="28"/>
                <w:szCs w:val="28"/>
              </w:rPr>
              <w:t>.</w:t>
            </w:r>
          </w:p>
          <w:p w:rsidR="00435982" w:rsidRDefault="00435982" w:rsidP="00435982">
            <w:pPr>
              <w:pStyle w:val="Corpodetexto"/>
              <w:spacing w:before="2"/>
              <w:jc w:val="both"/>
              <w:rPr>
                <w:sz w:val="28"/>
                <w:szCs w:val="28"/>
              </w:rPr>
            </w:pPr>
          </w:p>
          <w:p w:rsidR="00435982" w:rsidRDefault="00435982" w:rsidP="00435982">
            <w:pPr>
              <w:pStyle w:val="Corpodetexto"/>
              <w:spacing w:before="2"/>
              <w:jc w:val="both"/>
              <w:rPr>
                <w:sz w:val="28"/>
                <w:szCs w:val="28"/>
              </w:rPr>
            </w:pP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REDAÇÃOPROPOSTA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r w:rsidRPr="00435982">
              <w:rPr>
                <w:rFonts w:asciiTheme="minorHAnsi" w:hAnsiTheme="minorHAnsi" w:cstheme="minorHAnsi"/>
                <w:color w:val="auto"/>
              </w:rPr>
              <w:t>AdequarasinfraçõesXIeXIIàsrevisõesdasResoluções</w:t>
            </w:r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75</w:t>
            </w:r>
            <w:r w:rsidRPr="00435982">
              <w:rPr>
                <w:rFonts w:asciiTheme="minorHAnsi" w:hAnsiTheme="minorHAnsi" w:cstheme="minorHAnsi"/>
                <w:color w:val="auto"/>
              </w:rPr>
              <w:t>(art.</w:t>
            </w:r>
            <w:proofErr w:type="gramStart"/>
            <w:r w:rsidRPr="00435982">
              <w:rPr>
                <w:rFonts w:asciiTheme="minorHAnsi" w:hAnsiTheme="minorHAnsi" w:cstheme="minorHAnsi"/>
                <w:color w:val="auto"/>
              </w:rPr>
              <w:t>14)e</w:t>
            </w:r>
            <w:proofErr w:type="gramEnd"/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91</w:t>
            </w:r>
            <w:r w:rsidRPr="00435982">
              <w:rPr>
                <w:rFonts w:asciiTheme="minorHAnsi" w:hAnsiTheme="minorHAnsi" w:cstheme="minorHAnsi"/>
                <w:color w:val="auto"/>
              </w:rPr>
              <w:t>(art.2º)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proofErr w:type="spellStart"/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DadosderesponsáveistécnicosoudeatividadesemdesacordocomoRRT</w:t>
            </w:r>
            <w:proofErr w:type="spellEnd"/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XI</w:t>
            </w:r>
            <w:r w:rsidRPr="00435982">
              <w:rPr>
                <w:rFonts w:asciiTheme="minorHAnsi" w:hAnsiTheme="minorHAnsi" w:cstheme="minorHAnsi"/>
                <w:color w:val="auto"/>
              </w:rPr>
              <w:t>–</w:t>
            </w:r>
            <w:proofErr w:type="gramStart"/>
            <w:r w:rsidRPr="00435982">
              <w:rPr>
                <w:rFonts w:asciiTheme="minorHAnsi" w:hAnsiTheme="minorHAnsi" w:cstheme="minorHAnsi"/>
                <w:color w:val="auto"/>
              </w:rPr>
              <w:t>indicarosdadosderesponsável(</w:t>
            </w:r>
            <w:proofErr w:type="gramEnd"/>
            <w:r w:rsidRPr="00435982">
              <w:rPr>
                <w:rFonts w:asciiTheme="minorHAnsi" w:hAnsiTheme="minorHAnsi" w:cstheme="minorHAnsi"/>
                <w:color w:val="auto"/>
              </w:rPr>
              <w:t>is)técnico(s)edasatividadesdesenvolvidasnoâmbitoArquiteturaeUrbanismo,emdesacordocomoRRTefetuado,depoisdoserviçocontratado,emdocumentosoficiaisoutécnicosouemquaisquermeiosdecomunicação.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proofErr w:type="spellStart"/>
            <w:proofErr w:type="gramStart"/>
            <w:r w:rsidRPr="00435982">
              <w:rPr>
                <w:rFonts w:asciiTheme="minorHAnsi" w:hAnsiTheme="minorHAnsi" w:cstheme="minorHAnsi"/>
                <w:color w:val="auto"/>
              </w:rPr>
              <w:t>Infrator:pessoafísicaoupessoajurídica</w:t>
            </w:r>
            <w:proofErr w:type="spellEnd"/>
            <w:proofErr w:type="gramEnd"/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proofErr w:type="gramStart"/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Omissão,RecusaouIndicaçãoErrôneadosdadosdo</w:t>
            </w:r>
            <w:proofErr w:type="gramEnd"/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(s)responsável(eis)técnico(s)emdocumentosoficiaisouqualquermeiosdecomunicação</w:t>
            </w:r>
          </w:p>
          <w:p w:rsidR="00435982" w:rsidRPr="00435982" w:rsidRDefault="00435982" w:rsidP="0043598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  <w:r w:rsidRPr="00435982">
              <w:rPr>
                <w:rFonts w:asciiTheme="minorHAnsi" w:hAnsiTheme="minorHAnsi" w:cstheme="minorHAnsi"/>
                <w:color w:val="auto"/>
              </w:rPr>
              <w:t>XII–</w:t>
            </w:r>
            <w:proofErr w:type="gramStart"/>
            <w:r w:rsidRPr="00435982">
              <w:rPr>
                <w:rFonts w:asciiTheme="minorHAnsi" w:hAnsiTheme="minorHAnsi" w:cstheme="minorHAnsi"/>
                <w:color w:val="auto"/>
              </w:rPr>
              <w:t>omitir,serecusaroudeixardeindicar</w:t>
            </w:r>
            <w:r w:rsidRPr="00435982">
              <w:rPr>
                <w:rFonts w:asciiTheme="minorHAnsi" w:hAnsiTheme="minorHAnsi" w:cstheme="minorHAnsi"/>
                <w:b/>
                <w:bCs/>
                <w:color w:val="auto"/>
              </w:rPr>
              <w:t>osdados</w:t>
            </w:r>
            <w:r w:rsidRPr="00435982">
              <w:rPr>
                <w:rFonts w:asciiTheme="minorHAnsi" w:hAnsiTheme="minorHAnsi" w:cstheme="minorHAnsi"/>
                <w:color w:val="auto"/>
              </w:rPr>
              <w:t>dearquitetos</w:t>
            </w:r>
            <w:proofErr w:type="gramEnd"/>
            <w:r w:rsidRPr="00435982">
              <w:rPr>
                <w:rFonts w:asciiTheme="minorHAnsi" w:hAnsiTheme="minorHAnsi" w:cstheme="minorHAnsi"/>
                <w:color w:val="auto"/>
              </w:rPr>
              <w:t>(as)eurbanistase,seforocaso,dapessoajurídicadeArquiteturaeUrbanismo,responsável(is)técnico(s)porprojeto,obraouserviçonoâmbitodaArquiteturaeUrbanismo,objetodedocumentooficial,peçapublicitáriaouquaisquermeiosdecomunicação.</w:t>
            </w:r>
          </w:p>
          <w:p w:rsidR="00435982" w:rsidRDefault="00435982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435982">
              <w:rPr>
                <w:rFonts w:asciiTheme="minorHAnsi" w:hAnsiTheme="minorHAnsi" w:cstheme="minorHAnsi"/>
              </w:rPr>
              <w:t>Infrator:pessoafísicaoupessoajurídica.</w:t>
            </w:r>
          </w:p>
          <w:p w:rsidR="00415AA6" w:rsidRDefault="00415AA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415AA6" w:rsidRDefault="00415AA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Encontro </w:t>
            </w:r>
            <w:r w:rsidR="00F579FF">
              <w:rPr>
                <w:rFonts w:asciiTheme="minorHAnsi" w:hAnsiTheme="minorHAnsi" w:cstheme="minorHAnsi"/>
              </w:rPr>
              <w:t>Nacional das CEPs, principal pauta foi revisão da resolução 91/2014.</w:t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3B293B36" wp14:editId="637774FB">
                  <wp:extent cx="3756660" cy="2119356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34" cy="212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44AAA625" wp14:editId="0C45AB20">
                  <wp:extent cx="4280535" cy="2274570"/>
                  <wp:effectExtent l="0" t="0" r="571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59EBA7D7" wp14:editId="55EB2C29">
                  <wp:extent cx="4280535" cy="2320290"/>
                  <wp:effectExtent l="0" t="0" r="5715" b="381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31E56830" wp14:editId="4D0D1723">
                  <wp:extent cx="4280535" cy="2369820"/>
                  <wp:effectExtent l="0" t="0" r="571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lastRenderedPageBreak/>
              <w:drawing>
                <wp:inline distT="0" distB="0" distL="0" distR="0" wp14:anchorId="3D616986" wp14:editId="5A2EBD1B">
                  <wp:extent cx="4280535" cy="2202180"/>
                  <wp:effectExtent l="0" t="0" r="5715" b="762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07FD2A52" wp14:editId="78B557F2">
                  <wp:extent cx="4280535" cy="2212340"/>
                  <wp:effectExtent l="0" t="0" r="571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26357101" wp14:editId="5E134459">
                  <wp:extent cx="4182059" cy="2286319"/>
                  <wp:effectExtent l="0" t="0" r="9525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059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02A60E0D" wp14:editId="01FE332A">
                  <wp:extent cx="4280535" cy="2313940"/>
                  <wp:effectExtent l="0" t="0" r="571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F579FF">
              <w:rPr>
                <w:rFonts w:asciiTheme="minorHAnsi" w:hAnsiTheme="minorHAnsi" w:cstheme="minorHAnsi"/>
              </w:rPr>
              <w:drawing>
                <wp:inline distT="0" distB="0" distL="0" distR="0" wp14:anchorId="23070E8B" wp14:editId="4406A4E0">
                  <wp:extent cx="4280535" cy="1959610"/>
                  <wp:effectExtent l="0" t="0" r="5715" b="254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F" w:rsidRDefault="00F579FF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60C56">
              <w:rPr>
                <w:rFonts w:asciiTheme="minorHAnsi" w:hAnsiTheme="minorHAnsi" w:cstheme="minorHAnsi"/>
              </w:rPr>
              <w:drawing>
                <wp:inline distT="0" distB="0" distL="0" distR="0" wp14:anchorId="122C5963" wp14:editId="41C474A6">
                  <wp:extent cx="4280535" cy="1976120"/>
                  <wp:effectExtent l="0" t="0" r="5715" b="508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197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Ponto 2 – Empresa Junior</w:t>
            </w: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60C56">
              <w:rPr>
                <w:rFonts w:asciiTheme="minorHAnsi" w:hAnsiTheme="minorHAnsi" w:cstheme="minorHAnsi"/>
              </w:rPr>
              <w:drawing>
                <wp:inline distT="0" distB="0" distL="0" distR="0" wp14:anchorId="5DAB0CEC" wp14:editId="2685DF98">
                  <wp:extent cx="4280535" cy="2248535"/>
                  <wp:effectExtent l="0" t="0" r="5715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579FF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60C56">
              <w:rPr>
                <w:rFonts w:asciiTheme="minorHAnsi" w:hAnsiTheme="minorHAnsi" w:cstheme="minorHAnsi"/>
              </w:rPr>
              <w:drawing>
                <wp:inline distT="0" distB="0" distL="0" distR="0" wp14:anchorId="61ADF3AE" wp14:editId="073E810E">
                  <wp:extent cx="4280535" cy="2435225"/>
                  <wp:effectExtent l="0" t="0" r="5715" b="317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4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960C56" w:rsidRDefault="00960C56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 w:rsidRPr="00960C56">
              <w:rPr>
                <w:rFonts w:asciiTheme="minorHAnsi" w:hAnsiTheme="minorHAnsi" w:cstheme="minorHAnsi"/>
              </w:rPr>
              <w:drawing>
                <wp:inline distT="0" distB="0" distL="0" distR="0" wp14:anchorId="3A514EB7" wp14:editId="4DEC6BEA">
                  <wp:extent cx="4280535" cy="2313305"/>
                  <wp:effectExtent l="0" t="0" r="5715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DDE" w:rsidRDefault="00F36DDE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175A0C" w:rsidRDefault="00175A0C" w:rsidP="0043598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F36DDE" w:rsidRDefault="00175A0C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Finalizando o objeto dos encontros é até final do ano </w:t>
            </w:r>
            <w:r w:rsidRPr="00175A0C">
              <w:rPr>
                <w:rFonts w:asciiTheme="minorHAnsi" w:hAnsiTheme="minorHAnsi" w:cstheme="minorHAnsi"/>
              </w:rPr>
              <w:t>criar essa</w:t>
            </w:r>
            <w:r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D2D0CE"/>
              </w:rPr>
              <w:t xml:space="preserve"> </w:t>
            </w:r>
            <w:r w:rsidRPr="00175A0C">
              <w:rPr>
                <w:rFonts w:asciiTheme="minorHAnsi" w:hAnsiTheme="minorHAnsi" w:cstheme="minorHAnsi"/>
              </w:rPr>
              <w:t xml:space="preserve">resolução da empresa Junior e modificar a </w:t>
            </w:r>
            <w:r>
              <w:rPr>
                <w:rFonts w:asciiTheme="minorHAnsi" w:hAnsiTheme="minorHAnsi" w:cstheme="minorHAnsi"/>
              </w:rPr>
              <w:t>1</w:t>
            </w:r>
            <w:r w:rsidRPr="00175A0C">
              <w:rPr>
                <w:rFonts w:asciiTheme="minorHAnsi" w:hAnsiTheme="minorHAnsi" w:cstheme="minorHAnsi"/>
              </w:rPr>
              <w:t>91 e modificar 75</w:t>
            </w:r>
            <w:r>
              <w:rPr>
                <w:rFonts w:asciiTheme="minorHAnsi" w:hAnsiTheme="minorHAnsi" w:cstheme="minorHAnsi"/>
              </w:rPr>
              <w:t>. A CEP CAURJ tem que se debruçar e fazer propostas para mudança.</w:t>
            </w:r>
          </w:p>
          <w:p w:rsidR="00175A0C" w:rsidRDefault="00175A0C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175A0C" w:rsidRDefault="00175A0C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175A0C" w:rsidRPr="00435982" w:rsidRDefault="00175A0C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D3D4B" w:rsidRDefault="005D3D4B"/>
    <w:p w:rsidR="005D3D4B" w:rsidRDefault="005D3D4B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175A0C" w:rsidRPr="00F94002" w:rsidTr="001173BB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175A0C" w:rsidRPr="00001593" w:rsidRDefault="00175A0C" w:rsidP="00175A0C">
            <w:pPr>
              <w:pStyle w:val="PargrafodaLista"/>
              <w:numPr>
                <w:ilvl w:val="0"/>
                <w:numId w:val="14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>Programa Fiscalização;</w:t>
            </w:r>
          </w:p>
        </w:tc>
      </w:tr>
      <w:tr w:rsidR="00175A0C" w:rsidRPr="00F94002" w:rsidTr="001173BB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75A0C" w:rsidRDefault="00175A0C" w:rsidP="001173BB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  <w:p w:rsidR="00175A0C" w:rsidRPr="00F94002" w:rsidRDefault="00175A0C" w:rsidP="001173BB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175A0C" w:rsidRPr="00814BC0" w:rsidRDefault="005173C9" w:rsidP="00814BC0">
            <w:pPr>
              <w:shd w:val="clear" w:color="auto" w:fill="FFFFFF"/>
              <w:spacing w:line="300" w:lineRule="atLeast"/>
              <w:jc w:val="both"/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</w:pPr>
            <w:r>
              <w:rPr>
                <w:rFonts w:asciiTheme="minorHAnsi" w:hAnsiTheme="minorHAnsi" w:cstheme="minorHAnsi"/>
              </w:rPr>
              <w:t>Coordenador Paulo Saad informou que foi susp</w:t>
            </w:r>
            <w:r w:rsidR="00175A0C">
              <w:rPr>
                <w:rFonts w:asciiTheme="minorHAnsi" w:hAnsiTheme="minorHAnsi" w:cstheme="minorHAnsi"/>
              </w:rPr>
              <w:t>enso para avaliar a fis</w:t>
            </w:r>
            <w:r>
              <w:rPr>
                <w:rFonts w:asciiTheme="minorHAnsi" w:hAnsiTheme="minorHAnsi" w:cstheme="minorHAnsi"/>
              </w:rPr>
              <w:t>calização no interior do estado</w:t>
            </w:r>
            <w:r w:rsidRPr="00814BC0">
              <w:rPr>
                <w:rFonts w:asciiTheme="minorHAnsi" w:hAnsiTheme="minorHAnsi" w:cstheme="minorHAnsi"/>
              </w:rPr>
              <w:t>, r</w:t>
            </w:r>
            <w:r w:rsidRPr="00814BC0">
              <w:rPr>
                <w:rFonts w:asciiTheme="minorHAnsi" w:eastAsia="Times New Roman" w:hAnsiTheme="minorHAnsi" w:cstheme="minorHAnsi"/>
                <w:color w:val="323130"/>
                <w:lang w:eastAsia="pt-BR"/>
              </w:rPr>
              <w:t xml:space="preserve">egião metropolitana, Niterói, </w:t>
            </w:r>
            <w:r w:rsidR="00814BC0" w:rsidRPr="00814BC0">
              <w:rPr>
                <w:rFonts w:asciiTheme="minorHAnsi" w:eastAsia="Times New Roman" w:hAnsiTheme="minorHAnsi" w:cstheme="minorHAnsi"/>
                <w:color w:val="323130"/>
                <w:lang w:eastAsia="pt-BR"/>
              </w:rPr>
              <w:t>zona Oeste e baixada</w:t>
            </w:r>
            <w:r w:rsidR="00814BC0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, está </w:t>
            </w:r>
            <w:r>
              <w:rPr>
                <w:rFonts w:asciiTheme="minorHAnsi" w:hAnsiTheme="minorHAnsi" w:cstheme="minorHAnsi"/>
              </w:rPr>
              <w:t>ocorrendo pontual, está sendo formular novo plano para fiscalização patr todo estado com mais efetividade.</w:t>
            </w:r>
          </w:p>
          <w:p w:rsidR="005173C9" w:rsidRDefault="005173C9" w:rsidP="001173BB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814BC0" w:rsidRPr="00814BC0" w:rsidRDefault="00814BC0" w:rsidP="00814BC0">
            <w:pPr>
              <w:jc w:val="both"/>
              <w:rPr>
                <w:rFonts w:asciiTheme="minorHAnsi" w:hAnsiTheme="minorHAnsi" w:cstheme="minorHAnsi"/>
              </w:rPr>
            </w:pPr>
            <w:r w:rsidRPr="00814BC0">
              <w:rPr>
                <w:rFonts w:asciiTheme="minorHAnsi" w:hAnsiTheme="minorHAnsi" w:cstheme="minorHAnsi"/>
              </w:rPr>
              <w:t xml:space="preserve">Conselheiro Paulo Tadeu perguntou se a ideia do cau santa cataria de utilizar estagiarios do curso de arquitetura pode ser aplicado no </w:t>
            </w:r>
            <w:proofErr w:type="spellStart"/>
            <w:r w:rsidRPr="00814BC0">
              <w:rPr>
                <w:rFonts w:asciiTheme="minorHAnsi" w:hAnsiTheme="minorHAnsi" w:cstheme="minorHAnsi"/>
              </w:rPr>
              <w:t>caurj</w:t>
            </w:r>
            <w:proofErr w:type="spellEnd"/>
            <w:r w:rsidRPr="00814BC0">
              <w:rPr>
                <w:rFonts w:asciiTheme="minorHAnsi" w:hAnsiTheme="minorHAnsi" w:cstheme="minorHAnsi"/>
              </w:rPr>
              <w:t>, por que o grande gargalo da nossa fiscalização é falta de pessoal</w:t>
            </w:r>
          </w:p>
          <w:p w:rsidR="005173C9" w:rsidRPr="00814BC0" w:rsidRDefault="005173C9" w:rsidP="00814BC0">
            <w:pPr>
              <w:jc w:val="both"/>
              <w:rPr>
                <w:rFonts w:asciiTheme="minorHAnsi" w:hAnsiTheme="minorHAnsi" w:cstheme="minorHAnsi"/>
              </w:rPr>
            </w:pPr>
          </w:p>
          <w:p w:rsidR="00175A0C" w:rsidRDefault="00814BC0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Conselheira Katia Farah sugeriu palestras com sindicos, </w:t>
            </w:r>
            <w:r w:rsidRPr="00814BC0">
              <w:rPr>
                <w:rFonts w:asciiTheme="minorHAnsi" w:hAnsiTheme="minorHAnsi" w:cstheme="minorHAnsi"/>
              </w:rPr>
              <w:t>porque tem a norma da ABNT a 12650</w:t>
            </w:r>
            <w:r>
              <w:rPr>
                <w:rFonts w:asciiTheme="minorHAnsi" w:hAnsiTheme="minorHAnsi" w:cstheme="minorHAnsi"/>
              </w:rPr>
              <w:t xml:space="preserve"> não é obrigado a seguir mas é um forma de orientação para sindicos.</w:t>
            </w:r>
          </w:p>
          <w:p w:rsidR="00814BC0" w:rsidRDefault="00814BC0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814BC0" w:rsidRDefault="005D2610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Conselheiro Jam Casas Novas lembrou que o CAU já tem um fo</w:t>
            </w:r>
            <w:r w:rsidR="009E1648">
              <w:rPr>
                <w:rFonts w:asciiTheme="minorHAnsi" w:hAnsiTheme="minorHAnsi" w:cstheme="minorHAnsi"/>
              </w:rPr>
              <w:t>lheto informativo para sindicos, voltou sugerir indícios pelas caçamba legal.</w:t>
            </w:r>
          </w:p>
          <w:p w:rsidR="005D2610" w:rsidRDefault="005D2610" w:rsidP="00175A0C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5D2610" w:rsidRDefault="005D2610" w:rsidP="005D2610">
            <w:pPr>
              <w:pStyle w:val="Corpodetexto"/>
              <w:spacing w:before="2"/>
              <w:jc w:val="both"/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E1DFDD"/>
              </w:rPr>
            </w:pPr>
            <w:r>
              <w:rPr>
                <w:rFonts w:asciiTheme="minorHAnsi" w:hAnsiTheme="minorHAnsi" w:cstheme="minorHAnsi"/>
              </w:rPr>
              <w:t xml:space="preserve">Gerente Rodrigo Abbade expos que o problema número um da fiscalização é celeridade, </w:t>
            </w:r>
            <w:r w:rsidRPr="005D2610">
              <w:rPr>
                <w:rFonts w:asciiTheme="minorHAnsi" w:hAnsiTheme="minorHAnsi" w:cstheme="minorHAnsi"/>
              </w:rPr>
              <w:t>os processos demoram muito tempo</w:t>
            </w:r>
            <w:r>
              <w:rPr>
                <w:rFonts w:asciiTheme="minorHAnsi" w:hAnsiTheme="minorHAnsi" w:cstheme="minorHAnsi"/>
              </w:rPr>
              <w:t xml:space="preserve">, por falta de pessoal, </w:t>
            </w:r>
            <w:r w:rsidRPr="005D2610">
              <w:rPr>
                <w:rFonts w:asciiTheme="minorHAnsi" w:hAnsiTheme="minorHAnsi" w:cstheme="minorHAnsi"/>
              </w:rPr>
              <w:t>pode ser excesso de demanda, procedimentos muito engessados</w:t>
            </w:r>
            <w:r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E1DFDD"/>
              </w:rPr>
              <w:t> </w:t>
            </w:r>
            <w:r w:rsidRPr="005D2610">
              <w:rPr>
                <w:rFonts w:asciiTheme="minorHAnsi" w:hAnsiTheme="minorHAnsi" w:cstheme="minorHAnsi"/>
              </w:rPr>
              <w:t>uma das questões é como podemos ser mais assertivo nas nossas idas a rua</w:t>
            </w:r>
            <w:r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E1DFDD"/>
              </w:rPr>
              <w:t>. ]</w:t>
            </w:r>
          </w:p>
          <w:p w:rsidR="005D2610" w:rsidRDefault="005D2610" w:rsidP="005D2610">
            <w:pPr>
              <w:pStyle w:val="Corpodetexto"/>
              <w:spacing w:before="2"/>
              <w:jc w:val="both"/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E1DFDD"/>
              </w:rPr>
            </w:pPr>
          </w:p>
          <w:p w:rsidR="005D2610" w:rsidRDefault="005D2610" w:rsidP="009E1648">
            <w:pPr>
              <w:jc w:val="both"/>
              <w:rPr>
                <w:rFonts w:asciiTheme="minorHAnsi" w:hAnsiTheme="minorHAnsi" w:cstheme="minorHAnsi"/>
              </w:rPr>
            </w:pPr>
            <w:r w:rsidRPr="005D2610">
              <w:rPr>
                <w:rFonts w:asciiTheme="minorHAnsi" w:hAnsiTheme="minorHAnsi" w:cstheme="minorHAnsi"/>
              </w:rPr>
              <w:t xml:space="preserve">Conselheira Renata </w:t>
            </w:r>
            <w:proofErr w:type="spellStart"/>
            <w:r w:rsidRPr="005D2610">
              <w:rPr>
                <w:rFonts w:asciiTheme="minorHAnsi" w:hAnsiTheme="minorHAnsi" w:cstheme="minorHAnsi"/>
              </w:rPr>
              <w:t>Emilião</w:t>
            </w:r>
            <w:proofErr w:type="spellEnd"/>
            <w:r w:rsidRPr="005D2610">
              <w:rPr>
                <w:rFonts w:asciiTheme="minorHAnsi" w:hAnsiTheme="minorHAnsi" w:cstheme="minorHAnsi"/>
              </w:rPr>
              <w:t xml:space="preserve"> </w:t>
            </w:r>
            <w:r w:rsidRPr="009E1648">
              <w:rPr>
                <w:rFonts w:asciiTheme="minorHAnsi" w:hAnsiTheme="minorHAnsi" w:cstheme="minorHAnsi"/>
              </w:rPr>
              <w:t xml:space="preserve">colaborou </w:t>
            </w:r>
            <w:r w:rsidR="009E1648">
              <w:rPr>
                <w:rFonts w:asciiTheme="minorHAnsi" w:hAnsiTheme="minorHAnsi" w:cstheme="minorHAnsi"/>
              </w:rPr>
              <w:t xml:space="preserve">dizendo que </w:t>
            </w:r>
            <w:r w:rsidRPr="009E1648">
              <w:rPr>
                <w:rFonts w:asciiTheme="minorHAnsi" w:hAnsiTheme="minorHAnsi" w:cstheme="minorHAnsi"/>
              </w:rPr>
              <w:t xml:space="preserve">material em </w:t>
            </w:r>
            <w:r w:rsidR="009E1648" w:rsidRPr="009E1648">
              <w:rPr>
                <w:rFonts w:asciiTheme="minorHAnsi" w:hAnsiTheme="minorHAnsi" w:cstheme="minorHAnsi"/>
              </w:rPr>
              <w:t>l</w:t>
            </w:r>
            <w:r w:rsidRPr="009E1648">
              <w:rPr>
                <w:rFonts w:asciiTheme="minorHAnsi" w:hAnsiTheme="minorHAnsi" w:cstheme="minorHAnsi"/>
              </w:rPr>
              <w:t>ojas de material de construção</w:t>
            </w:r>
            <w:r w:rsidR="009E1648" w:rsidRPr="009E1648">
              <w:rPr>
                <w:rFonts w:asciiTheme="minorHAnsi" w:hAnsiTheme="minorHAnsi" w:cstheme="minorHAnsi"/>
              </w:rPr>
              <w:t xml:space="preserve"> indicar para onde eles estão mais vendendo</w:t>
            </w:r>
            <w:r w:rsidR="009E1648">
              <w:rPr>
                <w:rFonts w:asciiTheme="minorHAnsi" w:hAnsiTheme="minorHAnsi" w:cstheme="minorHAnsi"/>
              </w:rPr>
              <w:t>.</w:t>
            </w:r>
          </w:p>
          <w:p w:rsidR="009E1648" w:rsidRDefault="009E1648" w:rsidP="009E1648">
            <w:pPr>
              <w:jc w:val="both"/>
              <w:rPr>
                <w:rFonts w:asciiTheme="minorHAnsi" w:hAnsiTheme="minorHAnsi" w:cstheme="minorHAnsi"/>
              </w:rPr>
            </w:pPr>
          </w:p>
          <w:p w:rsidR="009E1648" w:rsidRDefault="009E1648" w:rsidP="009E16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Conselheira Tayane </w:t>
            </w:r>
            <w:proofErr w:type="spellStart"/>
            <w:r>
              <w:rPr>
                <w:rFonts w:asciiTheme="minorHAnsi" w:hAnsiTheme="minorHAnsi" w:cstheme="minorHAnsi"/>
              </w:rPr>
              <w:t>Yañez</w:t>
            </w:r>
            <w:proofErr w:type="spellEnd"/>
            <w:r>
              <w:rPr>
                <w:rFonts w:asciiTheme="minorHAnsi" w:hAnsiTheme="minorHAnsi" w:cstheme="minorHAnsi"/>
              </w:rPr>
              <w:t xml:space="preserve"> informou que no interior fica difícil a denunciar pois muitos se conhecem, </w:t>
            </w:r>
            <w:r w:rsidR="00155A30" w:rsidRPr="00155A30">
              <w:rPr>
                <w:rFonts w:asciiTheme="minorHAnsi" w:hAnsiTheme="minorHAnsi" w:cstheme="minorHAnsi"/>
              </w:rPr>
              <w:t>por mai</w:t>
            </w:r>
            <w:r w:rsidR="00155A30">
              <w:rPr>
                <w:rFonts w:asciiTheme="minorHAnsi" w:hAnsiTheme="minorHAnsi" w:cstheme="minorHAnsi"/>
              </w:rPr>
              <w:t>s</w:t>
            </w:r>
            <w:r w:rsidR="00155A30" w:rsidRPr="00155A30">
              <w:rPr>
                <w:rFonts w:asciiTheme="minorHAnsi" w:hAnsiTheme="minorHAnsi" w:cstheme="minorHAnsi"/>
              </w:rPr>
              <w:t xml:space="preserve"> que seja </w:t>
            </w:r>
            <w:proofErr w:type="spellStart"/>
            <w:r w:rsidR="00155A30" w:rsidRPr="00155A30">
              <w:rPr>
                <w:rFonts w:asciiTheme="minorHAnsi" w:hAnsiTheme="minorHAnsi" w:cstheme="minorHAnsi"/>
              </w:rPr>
              <w:t>anomino</w:t>
            </w:r>
            <w:proofErr w:type="spellEnd"/>
            <w:r w:rsidR="00155A30" w:rsidRPr="00155A30">
              <w:rPr>
                <w:rFonts w:asciiTheme="minorHAnsi" w:hAnsiTheme="minorHAnsi" w:cstheme="minorHAnsi"/>
              </w:rPr>
              <w:t xml:space="preserve">, propõe que seja contratado alguém </w:t>
            </w:r>
            <w:r w:rsidR="00155A30">
              <w:rPr>
                <w:rFonts w:asciiTheme="minorHAnsi" w:hAnsiTheme="minorHAnsi" w:cstheme="minorHAnsi"/>
              </w:rPr>
              <w:t xml:space="preserve">que seja programador para melhorar forma de denunciar pelo aplicativo e divulgar melhor sem entrar pelo </w:t>
            </w:r>
            <w:proofErr w:type="spellStart"/>
            <w:r w:rsidR="00155A30">
              <w:rPr>
                <w:rFonts w:asciiTheme="minorHAnsi" w:hAnsiTheme="minorHAnsi" w:cstheme="minorHAnsi"/>
              </w:rPr>
              <w:t>siccau</w:t>
            </w:r>
            <w:proofErr w:type="spellEnd"/>
            <w:r w:rsidR="00155A30">
              <w:rPr>
                <w:rFonts w:asciiTheme="minorHAnsi" w:hAnsiTheme="minorHAnsi" w:cstheme="minorHAnsi"/>
              </w:rPr>
              <w:t>.</w:t>
            </w:r>
          </w:p>
          <w:p w:rsidR="00155A30" w:rsidRDefault="00155A30" w:rsidP="009E1648">
            <w:pPr>
              <w:jc w:val="both"/>
              <w:rPr>
                <w:rFonts w:asciiTheme="minorHAnsi" w:hAnsiTheme="minorHAnsi" w:cstheme="minorHAnsi"/>
              </w:rPr>
            </w:pPr>
          </w:p>
          <w:p w:rsidR="00155A30" w:rsidRDefault="00155A30" w:rsidP="009E16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 outras propostas devem vir dos funcionários da fiscalização que já estão muito tempo e conhecem as demandas muito bem. Indica que Rio das Ostras está chio de obras devido a lie de mais valia.</w:t>
            </w:r>
          </w:p>
          <w:p w:rsidR="00155A30" w:rsidRDefault="00155A30" w:rsidP="009E1648">
            <w:pPr>
              <w:jc w:val="both"/>
              <w:rPr>
                <w:rFonts w:asciiTheme="minorHAnsi" w:hAnsiTheme="minorHAnsi" w:cstheme="minorHAnsi"/>
              </w:rPr>
            </w:pPr>
          </w:p>
          <w:p w:rsidR="00155A30" w:rsidRPr="00155A30" w:rsidRDefault="00155A30" w:rsidP="009E16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Coordenador informou que terá reunião com toda equipe de fiscalização levará as propostas e ouvirá todos de</w:t>
            </w:r>
            <w:r w:rsidR="00562D64">
              <w:rPr>
                <w:rFonts w:asciiTheme="minorHAnsi" w:hAnsiTheme="minorHAnsi" w:cstheme="minorHAnsi"/>
              </w:rPr>
              <w:t xml:space="preserve"> como podemos evoluir nas formas</w:t>
            </w:r>
            <w:r>
              <w:rPr>
                <w:rFonts w:asciiTheme="minorHAnsi" w:hAnsiTheme="minorHAnsi" w:cstheme="minorHAnsi"/>
              </w:rPr>
              <w:t xml:space="preserve"> de tratar denúncias. Após dará retorno em reunião para todos,</w:t>
            </w:r>
          </w:p>
          <w:p w:rsidR="009E1648" w:rsidRPr="005D2610" w:rsidRDefault="009E1648" w:rsidP="009E1648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175A0C" w:rsidRDefault="00175A0C"/>
    <w:p w:rsidR="009B47A1" w:rsidRDefault="009B47A1"/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6957"/>
      </w:tblGrid>
      <w:tr w:rsidR="005D3D4B" w:rsidRPr="00F94002" w:rsidTr="00D97992">
        <w:trPr>
          <w:trHeight w:val="31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5D3D4B" w:rsidRPr="005D3D4B" w:rsidRDefault="00DA69FD" w:rsidP="00175A0C">
            <w:pPr>
              <w:pStyle w:val="PargrafodaLista"/>
              <w:numPr>
                <w:ilvl w:val="0"/>
                <w:numId w:val="14"/>
              </w:num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bdr w:val="none" w:sz="0" w:space="0" w:color="auto" w:frame="1"/>
                <w:lang w:eastAsia="pt-BR"/>
              </w:rPr>
              <w:t>Reprogramação e plano CEP 2024</w:t>
            </w:r>
          </w:p>
        </w:tc>
      </w:tr>
      <w:tr w:rsidR="005D3D4B" w:rsidRPr="00F94002" w:rsidTr="00D97992">
        <w:trPr>
          <w:trHeight w:val="311"/>
        </w:trPr>
        <w:tc>
          <w:tcPr>
            <w:tcW w:w="28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D3D4B" w:rsidRPr="00F94002" w:rsidRDefault="005D3D4B" w:rsidP="00D97992">
            <w:pPr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F94002">
              <w:rPr>
                <w:rStyle w:val="normaltextrun"/>
                <w:rFonts w:ascii="Calibri" w:eastAsia="Calibri" w:hAnsi="Calibri" w:cs="Calibri"/>
                <w:b/>
                <w:bCs/>
                <w:color w:val="000000" w:themeColor="text1"/>
              </w:rPr>
              <w:t>Apresentação</w:t>
            </w:r>
          </w:p>
        </w:tc>
        <w:tc>
          <w:tcPr>
            <w:tcW w:w="69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5D3D4B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  <w:r w:rsidRPr="00DA69FD">
              <w:rPr>
                <w:rFonts w:asciiTheme="minorHAnsi" w:hAnsiTheme="minorHAnsi" w:cstheme="minorHAnsi"/>
              </w:rPr>
              <w:t>Incluir na reprogramação, propostas para campanha de orientação, campanha de divulgação do trabalho do arquiteto.</w:t>
            </w:r>
          </w:p>
          <w:p w:rsidR="00DA69FD" w:rsidRDefault="00DA69FD" w:rsidP="00DA69FD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  <w:r w:rsidRPr="00DA69FD">
              <w:rPr>
                <w:rFonts w:asciiTheme="minorHAnsi" w:hAnsiTheme="minorHAnsi" w:cstheme="minorHAnsi"/>
              </w:rPr>
              <w:t>Continuidade nas representações nos eventos nacionais</w:t>
            </w:r>
            <w:r>
              <w:rPr>
                <w:rFonts w:asciiTheme="minorHAnsi" w:hAnsiTheme="minorHAnsi" w:cstheme="minorHAnsi"/>
              </w:rPr>
              <w:t>, próximo em São Paulo.</w:t>
            </w: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</w:p>
          <w:p w:rsidR="00DA69FD" w:rsidRPr="00DA69FD" w:rsidRDefault="00DA69FD" w:rsidP="00DA69FD">
            <w:pPr>
              <w:jc w:val="both"/>
              <w:rPr>
                <w:rFonts w:asciiTheme="minorHAnsi" w:hAnsiTheme="minorHAnsi" w:cstheme="minorHAnsi"/>
              </w:rPr>
            </w:pPr>
            <w:r w:rsidRPr="00DA69FD">
              <w:rPr>
                <w:rFonts w:asciiTheme="minorHAnsi" w:hAnsiTheme="minorHAnsi" w:cstheme="minorHAnsi"/>
              </w:rPr>
              <w:t>Plano fiscalização no interior fazer as atividades da CEP coincidindo com as atividades das outras comissões, coincidindo com as ativid</w:t>
            </w:r>
            <w:r w:rsidR="005D07E2">
              <w:rPr>
                <w:rFonts w:asciiTheme="minorHAnsi" w:hAnsiTheme="minorHAnsi" w:cstheme="minorHAnsi"/>
              </w:rPr>
              <w:t xml:space="preserve">ades da presidência e de </w:t>
            </w:r>
            <w:r w:rsidRPr="00DA69FD">
              <w:rPr>
                <w:rFonts w:asciiTheme="minorHAnsi" w:hAnsiTheme="minorHAnsi" w:cstheme="minorHAnsi"/>
              </w:rPr>
              <w:t>outros interesses que eventualmente sejam colocados.</w:t>
            </w:r>
          </w:p>
          <w:p w:rsidR="00DA69FD" w:rsidRDefault="00DA69FD" w:rsidP="00DA69FD">
            <w:pPr>
              <w:pStyle w:val="Corpodetexto"/>
              <w:spacing w:before="2"/>
              <w:jc w:val="both"/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D2D0CE"/>
              </w:rPr>
            </w:pPr>
          </w:p>
          <w:p w:rsidR="00DA69FD" w:rsidRPr="005D07E2" w:rsidRDefault="005D07E2" w:rsidP="005D07E2">
            <w:pPr>
              <w:rPr>
                <w:rFonts w:asciiTheme="minorHAnsi" w:hAnsiTheme="minorHAnsi" w:cstheme="minorHAnsi"/>
              </w:rPr>
            </w:pPr>
            <w:r w:rsidRPr="005D07E2">
              <w:rPr>
                <w:rFonts w:asciiTheme="minorHAnsi" w:hAnsiTheme="minorHAnsi" w:cstheme="minorHAnsi"/>
              </w:rPr>
              <w:t>Incluir de</w:t>
            </w:r>
            <w:r>
              <w:rPr>
                <w:rFonts w:asciiTheme="minorHAnsi" w:hAnsiTheme="minorHAnsi" w:cstheme="minorHAnsi"/>
              </w:rPr>
              <w:t>bate sobre carregador</w:t>
            </w:r>
            <w:r w:rsidR="00DA69FD" w:rsidRPr="005D07E2">
              <w:rPr>
                <w:rFonts w:asciiTheme="minorHAnsi" w:hAnsiTheme="minorHAnsi" w:cstheme="minorHAnsi"/>
              </w:rPr>
              <w:t xml:space="preserve"> de carro </w:t>
            </w:r>
            <w:r w:rsidRPr="005D07E2">
              <w:rPr>
                <w:rFonts w:asciiTheme="minorHAnsi" w:hAnsiTheme="minorHAnsi" w:cstheme="minorHAnsi"/>
              </w:rPr>
              <w:t>elétrico</w:t>
            </w:r>
            <w:r w:rsidR="00DA69FD" w:rsidRPr="005D07E2">
              <w:rPr>
                <w:rFonts w:asciiTheme="minorHAnsi" w:hAnsiTheme="minorHAnsi" w:cstheme="minorHAnsi"/>
              </w:rPr>
              <w:t xml:space="preserve">, </w:t>
            </w:r>
            <w:r w:rsidRPr="005D07E2">
              <w:rPr>
                <w:rFonts w:asciiTheme="minorHAnsi" w:hAnsiTheme="minorHAnsi" w:cstheme="minorHAnsi"/>
              </w:rPr>
              <w:t xml:space="preserve">formalizar </w:t>
            </w:r>
            <w:r w:rsidR="00DA69FD" w:rsidRPr="005D07E2">
              <w:rPr>
                <w:rFonts w:asciiTheme="minorHAnsi" w:hAnsiTheme="minorHAnsi" w:cstheme="minorHAnsi"/>
              </w:rPr>
              <w:t>normas técnica</w:t>
            </w:r>
          </w:p>
          <w:p w:rsidR="00DA69FD" w:rsidRDefault="00DA69FD" w:rsidP="00DA69FD">
            <w:pPr>
              <w:pStyle w:val="Corpodetexto"/>
              <w:spacing w:before="2"/>
              <w:jc w:val="both"/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D2D0CE"/>
              </w:rPr>
            </w:pPr>
          </w:p>
          <w:p w:rsidR="00DA69FD" w:rsidRPr="005D07E2" w:rsidRDefault="00DA69FD" w:rsidP="005D07E2">
            <w:pPr>
              <w:jc w:val="both"/>
              <w:rPr>
                <w:rFonts w:asciiTheme="minorHAnsi" w:hAnsiTheme="minorHAnsi" w:cstheme="minorHAnsi"/>
              </w:rPr>
            </w:pPr>
            <w:r w:rsidRPr="005D07E2">
              <w:rPr>
                <w:rFonts w:asciiTheme="minorHAnsi" w:hAnsiTheme="minorHAnsi" w:cstheme="minorHAnsi"/>
              </w:rPr>
              <w:t>S</w:t>
            </w:r>
            <w:r w:rsidR="005D07E2" w:rsidRPr="005D07E2">
              <w:rPr>
                <w:rFonts w:asciiTheme="minorHAnsi" w:hAnsiTheme="minorHAnsi" w:cstheme="minorHAnsi"/>
              </w:rPr>
              <w:t xml:space="preserve">alário Mínimo Profissional providenciando </w:t>
            </w:r>
            <w:r w:rsidRPr="005D07E2">
              <w:rPr>
                <w:rFonts w:asciiTheme="minorHAnsi" w:hAnsiTheme="minorHAnsi" w:cstheme="minorHAnsi"/>
              </w:rPr>
              <w:t>seleção de documentos relevantes para conhecimento de todos.</w:t>
            </w:r>
            <w:r w:rsidR="005D07E2" w:rsidRPr="005D07E2">
              <w:rPr>
                <w:rFonts w:asciiTheme="minorHAnsi" w:hAnsiTheme="minorHAnsi" w:cstheme="minorHAnsi"/>
              </w:rPr>
              <w:t xml:space="preserve"> Pesquisa</w:t>
            </w:r>
            <w:r w:rsidRPr="005D07E2">
              <w:rPr>
                <w:rFonts w:asciiTheme="minorHAnsi" w:hAnsiTheme="minorHAnsi" w:cstheme="minorHAnsi"/>
              </w:rPr>
              <w:t xml:space="preserve"> se existe algum parecer da federação nacional dos arquitetos que a federação</w:t>
            </w:r>
            <w:r w:rsidR="005D07E2" w:rsidRPr="005D07E2">
              <w:rPr>
                <w:rFonts w:asciiTheme="minorHAnsi" w:hAnsiTheme="minorHAnsi" w:cstheme="minorHAnsi"/>
              </w:rPr>
              <w:t xml:space="preserve">, </w:t>
            </w:r>
            <w:r w:rsidR="00C924BE">
              <w:rPr>
                <w:rFonts w:asciiTheme="minorHAnsi" w:hAnsiTheme="minorHAnsi" w:cstheme="minorHAnsi"/>
              </w:rPr>
              <w:t xml:space="preserve">verificar se o </w:t>
            </w:r>
            <w:r w:rsidRPr="005D07E2">
              <w:rPr>
                <w:rFonts w:asciiTheme="minorHAnsi" w:hAnsiTheme="minorHAnsi" w:cstheme="minorHAnsi"/>
              </w:rPr>
              <w:t>CREA tem alguma avaliação que possa</w:t>
            </w:r>
            <w:r w:rsidR="005D07E2" w:rsidRPr="005D07E2">
              <w:rPr>
                <w:rFonts w:asciiTheme="minorHAnsi" w:hAnsiTheme="minorHAnsi" w:cstheme="minorHAnsi"/>
              </w:rPr>
              <w:t xml:space="preserve"> fornecer para</w:t>
            </w:r>
            <w:r w:rsidRPr="005D07E2">
              <w:rPr>
                <w:rFonts w:asciiTheme="minorHAnsi" w:hAnsiTheme="minorHAnsi" w:cstheme="minorHAnsi"/>
              </w:rPr>
              <w:t xml:space="preserve"> que o conselho possa exarar </w:t>
            </w:r>
            <w:r w:rsidR="005D07E2" w:rsidRPr="005D07E2">
              <w:rPr>
                <w:rFonts w:asciiTheme="minorHAnsi" w:hAnsiTheme="minorHAnsi" w:cstheme="minorHAnsi"/>
              </w:rPr>
              <w:t xml:space="preserve">um </w:t>
            </w:r>
            <w:r w:rsidRPr="005D07E2">
              <w:rPr>
                <w:rFonts w:asciiTheme="minorHAnsi" w:hAnsiTheme="minorHAnsi" w:cstheme="minorHAnsi"/>
              </w:rPr>
              <w:t>protocolo</w:t>
            </w:r>
            <w:r w:rsidR="005D07E2" w:rsidRPr="005D07E2">
              <w:rPr>
                <w:rFonts w:asciiTheme="minorHAnsi" w:hAnsiTheme="minorHAnsi" w:cstheme="minorHAnsi"/>
              </w:rPr>
              <w:t xml:space="preserve"> para as </w:t>
            </w:r>
            <w:r w:rsidR="00C924BE">
              <w:rPr>
                <w:rFonts w:asciiTheme="minorHAnsi" w:hAnsiTheme="minorHAnsi" w:cstheme="minorHAnsi"/>
              </w:rPr>
              <w:t xml:space="preserve">essas </w:t>
            </w:r>
            <w:r w:rsidR="00F927B7" w:rsidRPr="005D07E2">
              <w:rPr>
                <w:rFonts w:asciiTheme="minorHAnsi" w:hAnsiTheme="minorHAnsi" w:cstheme="minorHAnsi"/>
              </w:rPr>
              <w:t>denúncias</w:t>
            </w:r>
            <w:r w:rsidR="00C924BE">
              <w:rPr>
                <w:rFonts w:asciiTheme="minorHAnsi" w:hAnsiTheme="minorHAnsi" w:cstheme="minorHAnsi"/>
              </w:rPr>
              <w:t>.</w:t>
            </w:r>
          </w:p>
          <w:p w:rsidR="005D3D4B" w:rsidRPr="00F94002" w:rsidRDefault="005D3D4B" w:rsidP="00D97992">
            <w:pPr>
              <w:pStyle w:val="Corpodetexto"/>
              <w:spacing w:before="2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D3D4B" w:rsidRDefault="005D3D4B"/>
    <w:p w:rsidR="00BC3FD0" w:rsidRDefault="00BC3FD0"/>
    <w:p w:rsidR="009B47A1" w:rsidRPr="00BC3FD0" w:rsidRDefault="009B47A1" w:rsidP="009B47A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BC3FD0">
        <w:rPr>
          <w:rFonts w:asciiTheme="minorHAnsi" w:hAnsiTheme="minorHAnsi" w:cstheme="minorHAnsi"/>
          <w:color w:val="000000"/>
        </w:rPr>
        <w:t xml:space="preserve">Não havendo mais nada a ser tratado a Reunião ordinária da CEP-RJ encerrou às </w:t>
      </w:r>
      <w:r w:rsidR="00C10322" w:rsidRPr="00BC3FD0">
        <w:rPr>
          <w:rFonts w:asciiTheme="minorHAnsi" w:hAnsiTheme="minorHAnsi" w:cstheme="minorHAnsi"/>
          <w:color w:val="000000"/>
        </w:rPr>
        <w:t>1</w:t>
      </w:r>
      <w:r w:rsidR="00DA69FD">
        <w:rPr>
          <w:rFonts w:asciiTheme="minorHAnsi" w:hAnsiTheme="minorHAnsi" w:cstheme="minorHAnsi"/>
          <w:color w:val="000000"/>
        </w:rPr>
        <w:t>8</w:t>
      </w:r>
      <w:r w:rsidRPr="00BC3FD0">
        <w:rPr>
          <w:rFonts w:asciiTheme="minorHAnsi" w:hAnsiTheme="minorHAnsi" w:cstheme="minorHAnsi"/>
          <w:color w:val="000000"/>
        </w:rPr>
        <w:t>:</w:t>
      </w:r>
      <w:r w:rsidR="00562D64">
        <w:rPr>
          <w:rFonts w:asciiTheme="minorHAnsi" w:hAnsiTheme="minorHAnsi" w:cstheme="minorHAnsi"/>
          <w:color w:val="000000"/>
        </w:rPr>
        <w:t xml:space="preserve">50 </w:t>
      </w:r>
      <w:r w:rsidRPr="00BC3FD0">
        <w:rPr>
          <w:rFonts w:asciiTheme="minorHAnsi" w:hAnsiTheme="minorHAnsi" w:cstheme="minorHAnsi"/>
          <w:color w:val="000000"/>
        </w:rPr>
        <w:t>com a presença dos nomeados acima, a súmula foi lavrada por mim Alessandra Vandelli, Assessora de Comissões e segue assinada pelo Coordenador Paulo Saad.</w:t>
      </w:r>
    </w:p>
    <w:p w:rsidR="009B47A1" w:rsidRPr="00BC3FD0" w:rsidRDefault="009B47A1" w:rsidP="009B47A1"/>
    <w:p w:rsidR="009B47A1" w:rsidRPr="00BC3FD0" w:rsidRDefault="009B47A1"/>
    <w:p w:rsidR="009B47A1" w:rsidRPr="00BC3FD0" w:rsidRDefault="009B47A1"/>
    <w:p w:rsidR="009B47A1" w:rsidRPr="00BC3FD0" w:rsidRDefault="009B47A1" w:rsidP="009B47A1">
      <w:pPr>
        <w:jc w:val="center"/>
        <w:rPr>
          <w:rFonts w:asciiTheme="minorHAnsi" w:hAnsiTheme="minorHAnsi" w:cstheme="minorHAnsi"/>
          <w:b/>
        </w:rPr>
      </w:pPr>
      <w:r w:rsidRPr="00BC3FD0">
        <w:rPr>
          <w:rFonts w:asciiTheme="minorHAnsi" w:hAnsiTheme="minorHAnsi" w:cstheme="minorHAnsi"/>
          <w:b/>
        </w:rPr>
        <w:t>Paulo Oscar Saad</w:t>
      </w:r>
    </w:p>
    <w:p w:rsidR="009B47A1" w:rsidRPr="00BC3FD0" w:rsidRDefault="009B47A1" w:rsidP="009B47A1">
      <w:pPr>
        <w:jc w:val="center"/>
        <w:rPr>
          <w:rFonts w:asciiTheme="minorHAnsi" w:hAnsiTheme="minorHAnsi" w:cstheme="minorHAnsi"/>
        </w:rPr>
      </w:pPr>
      <w:r w:rsidRPr="00BC3FD0">
        <w:rPr>
          <w:rFonts w:asciiTheme="minorHAnsi" w:hAnsiTheme="minorHAnsi" w:cstheme="minorHAnsi"/>
        </w:rPr>
        <w:t>Coordenador da CEP-CAURJ</w:t>
      </w:r>
    </w:p>
    <w:sectPr w:rsidR="009B47A1" w:rsidRPr="00BC3FD0">
      <w:head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988" w:rsidRDefault="002E5988" w:rsidP="000C4D59">
      <w:r>
        <w:separator/>
      </w:r>
    </w:p>
  </w:endnote>
  <w:endnote w:type="continuationSeparator" w:id="0">
    <w:p w:rsidR="002E5988" w:rsidRDefault="002E5988" w:rsidP="000C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">
    <w:altName w:val="Times New Roman"/>
    <w:charset w:val="00"/>
    <w:family w:val="auto"/>
    <w:pitch w:val="variable"/>
    <w:sig w:usb0="00000001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988" w:rsidRDefault="002E5988" w:rsidP="000C4D59">
      <w:r>
        <w:separator/>
      </w:r>
    </w:p>
  </w:footnote>
  <w:footnote w:type="continuationSeparator" w:id="0">
    <w:p w:rsidR="002E5988" w:rsidRDefault="002E5988" w:rsidP="000C4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D59" w:rsidRPr="000C4D59" w:rsidRDefault="000C4D59" w:rsidP="000C4D59">
    <w:pPr>
      <w:pStyle w:val="Cabealho"/>
      <w:ind w:left="2694"/>
      <w:rPr>
        <w:rFonts w:ascii="DaxCondensed" w:hAnsi="DaxCondensed" w:cs="Arial"/>
        <w:color w:val="386C71"/>
        <w:sz w:val="20"/>
        <w:szCs w:val="20"/>
      </w:rPr>
    </w:pPr>
    <w:r>
      <w:rPr>
        <w:rFonts w:ascii="DaxCondensed" w:hAnsi="DaxCondensed" w:cs="Arial"/>
        <w:color w:val="386C71"/>
        <w:sz w:val="20"/>
        <w:szCs w:val="20"/>
      </w:rPr>
      <w:t>Súmula da C</w:t>
    </w:r>
    <w:r w:rsidRPr="004B1778">
      <w:rPr>
        <w:rFonts w:ascii="DaxCondensed" w:hAnsi="DaxCondensed" w:cs="Arial"/>
        <w:color w:val="386C71"/>
        <w:sz w:val="20"/>
        <w:szCs w:val="20"/>
      </w:rPr>
      <w:t xml:space="preserve">omissão </w:t>
    </w:r>
    <w:r>
      <w:rPr>
        <w:rFonts w:ascii="DaxCondensed" w:hAnsi="DaxCondensed" w:cs="Arial"/>
        <w:color w:val="386C71"/>
        <w:sz w:val="20"/>
        <w:szCs w:val="20"/>
      </w:rPr>
      <w:t>de Exercício Profissional</w: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6846363" wp14:editId="7FE5B0D7">
          <wp:simplePos x="0" y="0"/>
          <wp:positionH relativeFrom="page">
            <wp:posOffset>962904</wp:posOffset>
          </wp:positionH>
          <wp:positionV relativeFrom="paragraph">
            <wp:posOffset>-322824</wp:posOffset>
          </wp:positionV>
          <wp:extent cx="5756275" cy="942340"/>
          <wp:effectExtent l="0" t="0" r="0" b="0"/>
          <wp:wrapSquare wrapText="bothSides"/>
          <wp:docPr id="2" name="Imagem 6" descr="logo_b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_b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3752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4200130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057640A1"/>
    <w:multiLevelType w:val="multilevel"/>
    <w:tmpl w:val="EC32C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85" w:hanging="40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350ECA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177473CF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343E6056"/>
    <w:multiLevelType w:val="multilevel"/>
    <w:tmpl w:val="3C20F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46180D"/>
    <w:multiLevelType w:val="hybridMultilevel"/>
    <w:tmpl w:val="E5F46CA0"/>
    <w:lvl w:ilvl="0" w:tplc="E99CB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16073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49F507FB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4CA33D35"/>
    <w:multiLevelType w:val="hybridMultilevel"/>
    <w:tmpl w:val="9AC63984"/>
    <w:lvl w:ilvl="0" w:tplc="4EBA8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05464"/>
    <w:multiLevelType w:val="multilevel"/>
    <w:tmpl w:val="8FFA1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3C74E2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60E9139C"/>
    <w:multiLevelType w:val="hybridMultilevel"/>
    <w:tmpl w:val="310E3F24"/>
    <w:lvl w:ilvl="0" w:tplc="3126E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A40FB"/>
    <w:multiLevelType w:val="multilevel"/>
    <w:tmpl w:val="9612A072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3"/>
  </w:num>
  <w:num w:numId="5">
    <w:abstractNumId w:val="7"/>
  </w:num>
  <w:num w:numId="6">
    <w:abstractNumId w:val="5"/>
  </w:num>
  <w:num w:numId="7">
    <w:abstractNumId w:val="10"/>
  </w:num>
  <w:num w:numId="8">
    <w:abstractNumId w:val="0"/>
  </w:num>
  <w:num w:numId="9">
    <w:abstractNumId w:val="1"/>
  </w:num>
  <w:num w:numId="10">
    <w:abstractNumId w:val="11"/>
  </w:num>
  <w:num w:numId="11">
    <w:abstractNumId w:val="6"/>
  </w:num>
  <w:num w:numId="12">
    <w:abstractNumId w:val="12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59"/>
    <w:rsid w:val="00001593"/>
    <w:rsid w:val="00062A8E"/>
    <w:rsid w:val="000C4D59"/>
    <w:rsid w:val="0014053D"/>
    <w:rsid w:val="00155A30"/>
    <w:rsid w:val="001727D6"/>
    <w:rsid w:val="00175A0C"/>
    <w:rsid w:val="0018799F"/>
    <w:rsid w:val="001D1A23"/>
    <w:rsid w:val="001F1973"/>
    <w:rsid w:val="002C5E29"/>
    <w:rsid w:val="002E5988"/>
    <w:rsid w:val="002E602D"/>
    <w:rsid w:val="00327CBD"/>
    <w:rsid w:val="00387288"/>
    <w:rsid w:val="0039185D"/>
    <w:rsid w:val="003A165F"/>
    <w:rsid w:val="003B027F"/>
    <w:rsid w:val="003B5E31"/>
    <w:rsid w:val="003D69E9"/>
    <w:rsid w:val="004112D2"/>
    <w:rsid w:val="00415AA6"/>
    <w:rsid w:val="00422F49"/>
    <w:rsid w:val="00435982"/>
    <w:rsid w:val="004724E9"/>
    <w:rsid w:val="0051671C"/>
    <w:rsid w:val="005173C9"/>
    <w:rsid w:val="00522855"/>
    <w:rsid w:val="005529B0"/>
    <w:rsid w:val="00562D64"/>
    <w:rsid w:val="0057049D"/>
    <w:rsid w:val="005728DB"/>
    <w:rsid w:val="00592D22"/>
    <w:rsid w:val="005A0AB5"/>
    <w:rsid w:val="005C7228"/>
    <w:rsid w:val="005D07E2"/>
    <w:rsid w:val="005D2610"/>
    <w:rsid w:val="005D3D4B"/>
    <w:rsid w:val="005E51A3"/>
    <w:rsid w:val="005F41E4"/>
    <w:rsid w:val="006039BD"/>
    <w:rsid w:val="00694628"/>
    <w:rsid w:val="006A1D22"/>
    <w:rsid w:val="006A69AF"/>
    <w:rsid w:val="006C7DF3"/>
    <w:rsid w:val="00733A05"/>
    <w:rsid w:val="0075384B"/>
    <w:rsid w:val="007B178C"/>
    <w:rsid w:val="007B60C9"/>
    <w:rsid w:val="00814BC0"/>
    <w:rsid w:val="00880686"/>
    <w:rsid w:val="008E434C"/>
    <w:rsid w:val="00903F81"/>
    <w:rsid w:val="00960C56"/>
    <w:rsid w:val="009622D4"/>
    <w:rsid w:val="0096697B"/>
    <w:rsid w:val="00976F58"/>
    <w:rsid w:val="0099727A"/>
    <w:rsid w:val="009B47A1"/>
    <w:rsid w:val="009E1648"/>
    <w:rsid w:val="00A048EC"/>
    <w:rsid w:val="00A3076E"/>
    <w:rsid w:val="00A44FBA"/>
    <w:rsid w:val="00A55C3F"/>
    <w:rsid w:val="00A653AF"/>
    <w:rsid w:val="00AF601B"/>
    <w:rsid w:val="00B027DF"/>
    <w:rsid w:val="00B51540"/>
    <w:rsid w:val="00BC3FD0"/>
    <w:rsid w:val="00C10322"/>
    <w:rsid w:val="00C800C3"/>
    <w:rsid w:val="00C918E7"/>
    <w:rsid w:val="00C924BE"/>
    <w:rsid w:val="00D3188A"/>
    <w:rsid w:val="00D31EB3"/>
    <w:rsid w:val="00D722D2"/>
    <w:rsid w:val="00D83FE5"/>
    <w:rsid w:val="00DA69FD"/>
    <w:rsid w:val="00DB0CDD"/>
    <w:rsid w:val="00E01230"/>
    <w:rsid w:val="00E525E7"/>
    <w:rsid w:val="00EA4653"/>
    <w:rsid w:val="00F20D31"/>
    <w:rsid w:val="00F36DDE"/>
    <w:rsid w:val="00F579FF"/>
    <w:rsid w:val="00F927B7"/>
    <w:rsid w:val="00F94002"/>
    <w:rsid w:val="00FC5C20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164E6-F258-41BE-B7A6-ABDA3083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D59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4D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4D59"/>
  </w:style>
  <w:style w:type="paragraph" w:styleId="Rodap">
    <w:name w:val="footer"/>
    <w:basedOn w:val="Normal"/>
    <w:link w:val="RodapChar"/>
    <w:uiPriority w:val="99"/>
    <w:unhideWhenUsed/>
    <w:rsid w:val="000C4D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4D59"/>
  </w:style>
  <w:style w:type="paragraph" w:customStyle="1" w:styleId="paragraph">
    <w:name w:val="paragraph"/>
    <w:basedOn w:val="Normal"/>
    <w:rsid w:val="000C4D5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0C4D5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0C4D59"/>
    <w:pPr>
      <w:ind w:left="720"/>
      <w:contextualSpacing/>
    </w:pPr>
  </w:style>
  <w:style w:type="character" w:customStyle="1" w:styleId="normaltextrun">
    <w:name w:val="normaltextrun"/>
    <w:rsid w:val="000C4D59"/>
  </w:style>
  <w:style w:type="paragraph" w:styleId="Corpodetexto">
    <w:name w:val="Body Text"/>
    <w:basedOn w:val="Normal"/>
    <w:link w:val="CorpodetextoChar"/>
    <w:uiPriority w:val="1"/>
    <w:qFormat/>
    <w:rsid w:val="000C4D59"/>
    <w:pPr>
      <w:widowControl w:val="0"/>
      <w:autoSpaceDE w:val="0"/>
      <w:autoSpaceDN w:val="0"/>
    </w:pPr>
    <w:rPr>
      <w:rFonts w:ascii="Times New Roman" w:eastAsia="Times New Roman" w:hAnsi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C4D59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eop">
    <w:name w:val="eop"/>
    <w:rsid w:val="000C4D59"/>
  </w:style>
  <w:style w:type="table" w:styleId="Tabelacomgrade">
    <w:name w:val="Table Grid"/>
    <w:basedOn w:val="Tabelanormal"/>
    <w:uiPriority w:val="39"/>
    <w:rsid w:val="005E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icialgeralcalibri12justificadosemmargem">
    <w:name w:val="oficial_geral_calibri_12_justificado_sem_margem"/>
    <w:basedOn w:val="Normal"/>
    <w:rsid w:val="00A048E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Forte">
    <w:name w:val="Strong"/>
    <w:basedOn w:val="Fontepargpadro"/>
    <w:uiPriority w:val="22"/>
    <w:qFormat/>
    <w:rsid w:val="00A048EC"/>
    <w:rPr>
      <w:b/>
      <w:bCs/>
    </w:rPr>
  </w:style>
  <w:style w:type="character" w:customStyle="1" w:styleId="screenreaderfriendlyhiddentag-296">
    <w:name w:val="screenreaderfriendlyhiddentag-296"/>
    <w:basedOn w:val="Fontepargpadro"/>
    <w:rsid w:val="00592D22"/>
  </w:style>
  <w:style w:type="character" w:customStyle="1" w:styleId="markt7bnjr970">
    <w:name w:val="markt7bnjr970"/>
    <w:basedOn w:val="Fontepargpadro"/>
    <w:rsid w:val="00327CBD"/>
  </w:style>
  <w:style w:type="paragraph" w:customStyle="1" w:styleId="Default">
    <w:name w:val="Default"/>
    <w:rsid w:val="004359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8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8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1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8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3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3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2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45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3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8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22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2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95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3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1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3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5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17</Pages>
  <Words>1712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Carneiro</dc:creator>
  <cp:keywords/>
  <dc:description/>
  <cp:lastModifiedBy>Alessandra AV. Vandelli</cp:lastModifiedBy>
  <cp:revision>21</cp:revision>
  <dcterms:created xsi:type="dcterms:W3CDTF">2024-05-06T14:07:00Z</dcterms:created>
  <dcterms:modified xsi:type="dcterms:W3CDTF">2024-07-15T22:32:00Z</dcterms:modified>
</cp:coreProperties>
</file>