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430D3" w14:textId="5537596D" w:rsidR="00D47B2C" w:rsidRPr="0076752E" w:rsidRDefault="003D1CFE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859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6898"/>
      </w:tblGrid>
      <w:tr w:rsidR="0076752E" w:rsidRPr="0076752E" w14:paraId="57A74C6B" w14:textId="77777777" w:rsidTr="007253FD">
        <w:trPr>
          <w:cantSplit/>
          <w:trHeight w:val="283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B31D384" w14:textId="77777777" w:rsidR="00F07A5E" w:rsidRPr="0076752E" w:rsidRDefault="00F07A5E" w:rsidP="00CD5F98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76752E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618C1FA8" w14:textId="24090795" w:rsidR="00F07A5E" w:rsidRPr="00286ED1" w:rsidRDefault="00286ED1" w:rsidP="00C9177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86ED1">
              <w:rPr>
                <w:rFonts w:asciiTheme="minorHAnsi" w:hAnsiTheme="minorHAnsi" w:cstheme="minorHAnsi"/>
                <w:bCs/>
                <w:sz w:val="24"/>
                <w:szCs w:val="24"/>
                <w:lang w:eastAsia="pt-BR"/>
              </w:rPr>
              <w:t>Aprova</w:t>
            </w:r>
            <w:r w:rsidR="00E50ED7">
              <w:rPr>
                <w:rFonts w:asciiTheme="minorHAnsi" w:hAnsiTheme="minorHAnsi" w:cstheme="minorHAnsi"/>
                <w:bCs/>
                <w:sz w:val="24"/>
                <w:szCs w:val="24"/>
                <w:lang w:eastAsia="pt-BR"/>
              </w:rPr>
              <w:t xml:space="preserve">r </w:t>
            </w:r>
            <w:r w:rsidR="00C9177B">
              <w:rPr>
                <w:rFonts w:asciiTheme="minorHAnsi" w:hAnsiTheme="minorHAnsi" w:cstheme="minorHAnsi"/>
                <w:bCs/>
                <w:sz w:val="24"/>
                <w:szCs w:val="24"/>
                <w:lang w:eastAsia="pt-BR"/>
              </w:rPr>
              <w:t>Calendário de atividades do CAURJ para 2023</w:t>
            </w:r>
          </w:p>
        </w:tc>
      </w:tr>
    </w:tbl>
    <w:p w14:paraId="482B7D49" w14:textId="5BA9EDA1" w:rsidR="006C3BE4" w:rsidRPr="00286ED1" w:rsidRDefault="00F07A5E" w:rsidP="005530E0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b/>
          <w:bCs/>
          <w:sz w:val="24"/>
          <w:szCs w:val="24"/>
          <w:lang w:eastAsia="pt-BR"/>
        </w:rPr>
      </w:pPr>
      <w:r w:rsidRPr="00286ED1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DELIBERAÇÃO PLENÁRIA DP</w:t>
      </w:r>
      <w:r w:rsidR="00922450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O</w:t>
      </w:r>
      <w:r w:rsidRPr="00286ED1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/R</w:t>
      </w:r>
      <w:r w:rsidR="006C3BE4" w:rsidRPr="00286ED1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J</w:t>
      </w:r>
      <w:r w:rsidRPr="00286ED1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 xml:space="preserve"> Nº </w:t>
      </w:r>
      <w:r w:rsidR="00C37065" w:rsidRPr="00286ED1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0</w:t>
      </w:r>
      <w:r w:rsidR="00922450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2</w:t>
      </w:r>
      <w:r w:rsidR="00C9177B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3</w:t>
      </w:r>
      <w:r w:rsidR="00922450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/2023</w:t>
      </w:r>
      <w:r w:rsidRPr="00286ED1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 xml:space="preserve">                                              </w:t>
      </w:r>
    </w:p>
    <w:p w14:paraId="20B8CA12" w14:textId="2241EE5F" w:rsidR="00AD5DE7" w:rsidRDefault="006C3BE4" w:rsidP="00AD5D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E2384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70F9D" wp14:editId="1C9E16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Caixa de Texto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35056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Po0ur7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CE2384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D24F2" wp14:editId="77BF3E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Caixa de Texto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38E5EAD" id="Caixa de Texto 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JPn8oP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CE2384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D34CC" wp14:editId="216F6B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aixa de Tex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D093288" id="Caixa de Texto 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CiSK8T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O PLENÁRIO DO CONSELHO DE ARQUITETURA E URBANISMO DO RIO DE JANEIRO – CAU/RJ, no exercício das competências e prerrogativas de que trata a Subseção I, artigo 9º do Regimento Interno do CAU/RJ, em sua Reunião </w:t>
      </w:r>
      <w:r w:rsidR="00AD5DE7">
        <w:rPr>
          <w:rFonts w:asciiTheme="minorHAnsi" w:eastAsia="Arial" w:hAnsiTheme="minorHAnsi" w:cstheme="minorHAnsi"/>
          <w:sz w:val="24"/>
          <w:szCs w:val="24"/>
        </w:rPr>
        <w:t>O</w:t>
      </w:r>
      <w:r w:rsidRPr="00CE2384">
        <w:rPr>
          <w:rFonts w:asciiTheme="minorHAnsi" w:eastAsia="Arial" w:hAnsiTheme="minorHAnsi" w:cstheme="minorHAnsi"/>
          <w:sz w:val="24"/>
          <w:szCs w:val="24"/>
        </w:rPr>
        <w:t>rdinária nº 0</w:t>
      </w:r>
      <w:r w:rsidR="00955E7C">
        <w:rPr>
          <w:rFonts w:asciiTheme="minorHAnsi" w:eastAsia="Arial" w:hAnsiTheme="minorHAnsi" w:cstheme="minorHAnsi"/>
          <w:sz w:val="24"/>
          <w:szCs w:val="24"/>
        </w:rPr>
        <w:t>0</w:t>
      </w:r>
      <w:r w:rsidR="00AD5DE7">
        <w:rPr>
          <w:rFonts w:asciiTheme="minorHAnsi" w:eastAsia="Arial" w:hAnsiTheme="minorHAnsi" w:cstheme="minorHAnsi"/>
          <w:sz w:val="24"/>
          <w:szCs w:val="24"/>
        </w:rPr>
        <w:t>9</w:t>
      </w:r>
      <w:r w:rsidRPr="00CE2384">
        <w:rPr>
          <w:rFonts w:asciiTheme="minorHAnsi" w:eastAsia="Arial" w:hAnsiTheme="minorHAnsi" w:cstheme="minorHAnsi"/>
          <w:sz w:val="24"/>
          <w:szCs w:val="24"/>
        </w:rPr>
        <w:t>/202</w:t>
      </w:r>
      <w:r w:rsidR="00AD5DE7">
        <w:rPr>
          <w:rFonts w:asciiTheme="minorHAnsi" w:eastAsia="Arial" w:hAnsiTheme="minorHAnsi" w:cstheme="minorHAnsi"/>
          <w:sz w:val="24"/>
          <w:szCs w:val="24"/>
        </w:rPr>
        <w:t>3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, de </w:t>
      </w:r>
      <w:r w:rsidR="00AD5DE7">
        <w:rPr>
          <w:rFonts w:asciiTheme="minorHAnsi" w:eastAsia="Arial" w:hAnsiTheme="minorHAnsi" w:cstheme="minorHAnsi"/>
          <w:sz w:val="24"/>
          <w:szCs w:val="24"/>
        </w:rPr>
        <w:t>12</w:t>
      </w:r>
      <w:r w:rsidR="00286ED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de </w:t>
      </w:r>
      <w:r w:rsidR="00AD5DE7">
        <w:rPr>
          <w:rFonts w:asciiTheme="minorHAnsi" w:eastAsia="Arial" w:hAnsiTheme="minorHAnsi" w:cstheme="minorHAnsi"/>
          <w:sz w:val="24"/>
          <w:szCs w:val="24"/>
        </w:rPr>
        <w:t>setembro</w:t>
      </w:r>
      <w:r w:rsidR="0002284D" w:rsidRPr="00CE2384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E2384">
        <w:rPr>
          <w:rFonts w:asciiTheme="minorHAnsi" w:eastAsia="Arial" w:hAnsiTheme="minorHAnsi" w:cstheme="minorHAnsi"/>
          <w:sz w:val="24"/>
          <w:szCs w:val="24"/>
        </w:rPr>
        <w:t>de 202</w:t>
      </w:r>
      <w:r w:rsidR="00AD5DE7">
        <w:rPr>
          <w:rFonts w:asciiTheme="minorHAnsi" w:eastAsia="Arial" w:hAnsiTheme="minorHAnsi" w:cstheme="minorHAnsi"/>
          <w:sz w:val="24"/>
          <w:szCs w:val="24"/>
        </w:rPr>
        <w:t>3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, realizada </w:t>
      </w:r>
      <w:r w:rsidR="005935A3" w:rsidRPr="00CE2384">
        <w:rPr>
          <w:rFonts w:asciiTheme="minorHAnsi" w:eastAsia="Arial" w:hAnsiTheme="minorHAnsi" w:cstheme="minorHAnsi"/>
          <w:sz w:val="24"/>
          <w:szCs w:val="24"/>
        </w:rPr>
        <w:t xml:space="preserve">em formato </w:t>
      </w:r>
      <w:r w:rsidR="00C9044F" w:rsidRPr="00CE2384">
        <w:rPr>
          <w:rFonts w:asciiTheme="minorHAnsi" w:eastAsia="Arial" w:hAnsiTheme="minorHAnsi" w:cstheme="minorHAnsi"/>
          <w:sz w:val="24"/>
          <w:szCs w:val="24"/>
        </w:rPr>
        <w:t>híbrido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 e</w:t>
      </w:r>
      <w:r w:rsidR="0002284D" w:rsidRPr="00CE2384">
        <w:rPr>
          <w:rFonts w:asciiTheme="minorHAnsi" w:eastAsia="Arial" w:hAnsiTheme="minorHAnsi" w:cstheme="minorHAnsi"/>
          <w:sz w:val="24"/>
          <w:szCs w:val="24"/>
        </w:rPr>
        <w:t>,</w:t>
      </w:r>
    </w:p>
    <w:p w14:paraId="5938A3F9" w14:textId="77777777" w:rsidR="00773FF5" w:rsidRDefault="00773FF5" w:rsidP="00955E7C">
      <w:pPr>
        <w:pStyle w:val="Ttulo"/>
        <w:ind w:left="0"/>
        <w:rPr>
          <w:rFonts w:asciiTheme="minorHAnsi" w:hAnsiTheme="minorHAnsi" w:cstheme="minorHAnsi"/>
        </w:rPr>
      </w:pPr>
    </w:p>
    <w:p w14:paraId="6CF75ADA" w14:textId="025521C7" w:rsidR="00773FF5" w:rsidRDefault="00D10A57" w:rsidP="00D10A57">
      <w:pPr>
        <w:jc w:val="both"/>
        <w:rPr>
          <w:rFonts w:asciiTheme="minorHAnsi" w:hAnsiTheme="minorHAnsi" w:cstheme="minorHAnsi"/>
          <w:sz w:val="24"/>
          <w:szCs w:val="24"/>
        </w:rPr>
      </w:pPr>
      <w:r w:rsidRPr="00D10A57">
        <w:rPr>
          <w:rFonts w:asciiTheme="minorHAnsi" w:hAnsiTheme="minorHAnsi" w:cstheme="minorHAnsi"/>
          <w:sz w:val="24"/>
          <w:szCs w:val="24"/>
        </w:rPr>
        <w:t xml:space="preserve">Considerando o Regulamento Eleitoral do CAU, aprovado pela Resolução CAU/BR nº 179, de 22 de agosto de 2019, alterada pela Resolução CAU/BR nº 221, de 2 de setembro de 2022; e  </w:t>
      </w:r>
    </w:p>
    <w:p w14:paraId="03A141D4" w14:textId="77777777" w:rsidR="00D10A57" w:rsidRDefault="00D10A57" w:rsidP="00D10A5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C671B8F" w14:textId="56FA77A2" w:rsidR="00D10A57" w:rsidRPr="00D10A57" w:rsidRDefault="00D10A57" w:rsidP="00D10A57">
      <w:pPr>
        <w:jc w:val="both"/>
        <w:rPr>
          <w:rFonts w:asciiTheme="minorHAnsi" w:hAnsiTheme="minorHAnsi" w:cstheme="minorHAnsi"/>
          <w:sz w:val="24"/>
          <w:szCs w:val="24"/>
        </w:rPr>
      </w:pPr>
      <w:r w:rsidRPr="00D10A57">
        <w:rPr>
          <w:rFonts w:asciiTheme="minorHAnsi" w:hAnsiTheme="minorHAnsi" w:cstheme="minorHAnsi"/>
          <w:sz w:val="24"/>
          <w:szCs w:val="24"/>
        </w:rPr>
        <w:t>Considerando que 2023 é ano de realização de eleições ordinárias para escolha de conselheiros do CAU/BR e dos CAU/UF.</w:t>
      </w:r>
    </w:p>
    <w:p w14:paraId="68653D67" w14:textId="517ACB05" w:rsidR="00773FF5" w:rsidRPr="00C9177B" w:rsidRDefault="00D10A57" w:rsidP="00C9177B">
      <w:pPr>
        <w:pStyle w:val="Ttulo"/>
        <w:ind w:left="0"/>
        <w:jc w:val="both"/>
        <w:rPr>
          <w:rFonts w:asciiTheme="minorHAnsi" w:hAnsiTheme="minorHAnsi" w:cstheme="minorHAnsi"/>
          <w:b w:val="0"/>
        </w:rPr>
      </w:pPr>
      <w:r w:rsidRPr="00C9177B">
        <w:rPr>
          <w:rFonts w:asciiTheme="minorHAnsi" w:hAnsiTheme="minorHAnsi" w:cstheme="minorHAnsi"/>
          <w:b w:val="0"/>
        </w:rPr>
        <w:t xml:space="preserve">Considerando o calendário eleitoral do sistema CAU aprovado pela Deliberação </w:t>
      </w:r>
      <w:r w:rsidR="00C9177B" w:rsidRPr="00C9177B">
        <w:rPr>
          <w:rFonts w:asciiTheme="minorHAnsi" w:hAnsiTheme="minorHAnsi" w:cstheme="minorHAnsi"/>
          <w:b w:val="0"/>
        </w:rPr>
        <w:t>Plenária DPOBR Nº 0129-07/2022 do CAUBR,</w:t>
      </w:r>
    </w:p>
    <w:p w14:paraId="0EF17AF4" w14:textId="77777777" w:rsidR="00773FF5" w:rsidRPr="00C9177B" w:rsidRDefault="00773FF5" w:rsidP="00C9177B">
      <w:pPr>
        <w:pStyle w:val="Ttulo"/>
        <w:ind w:left="0"/>
        <w:jc w:val="both"/>
        <w:rPr>
          <w:rFonts w:asciiTheme="minorHAnsi" w:hAnsiTheme="minorHAnsi" w:cstheme="minorHAnsi"/>
          <w:b w:val="0"/>
        </w:rPr>
      </w:pPr>
    </w:p>
    <w:p w14:paraId="5AACF9C2" w14:textId="70BF0252" w:rsidR="00955E7C" w:rsidRDefault="00400B24" w:rsidP="00955E7C">
      <w:pPr>
        <w:pStyle w:val="Ttulo"/>
        <w:ind w:left="0"/>
        <w:rPr>
          <w:rFonts w:asciiTheme="minorHAnsi" w:hAnsiTheme="minorHAnsi" w:cstheme="minorHAnsi"/>
        </w:rPr>
      </w:pPr>
      <w:r w:rsidRPr="00286ED1">
        <w:rPr>
          <w:rFonts w:asciiTheme="minorHAnsi" w:hAnsiTheme="minorHAnsi" w:cstheme="minorHAnsi"/>
        </w:rPr>
        <w:t>DELIBEROU:</w:t>
      </w:r>
    </w:p>
    <w:p w14:paraId="2CC94310" w14:textId="7CE869A0" w:rsidR="00C9177B" w:rsidRPr="00C9177B" w:rsidRDefault="00C9177B" w:rsidP="00C9177B">
      <w:pPr>
        <w:pStyle w:val="PargrafodaLista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9177B">
        <w:rPr>
          <w:rFonts w:asciiTheme="minorHAnsi" w:eastAsia="Arial" w:hAnsiTheme="minorHAnsi" w:cstheme="minorHAnsi"/>
          <w:sz w:val="24"/>
          <w:szCs w:val="24"/>
          <w:lang w:val="pt-PT" w:eastAsia="pt-BR"/>
        </w:rPr>
        <w:t xml:space="preserve">Aprovar, na forma do anexo, o Calendário </w:t>
      </w:r>
      <w:r>
        <w:rPr>
          <w:rFonts w:asciiTheme="minorHAnsi" w:eastAsia="Arial" w:hAnsiTheme="minorHAnsi" w:cstheme="minorHAnsi"/>
          <w:sz w:val="24"/>
          <w:szCs w:val="24"/>
          <w:lang w:val="pt-PT" w:eastAsia="pt-BR"/>
        </w:rPr>
        <w:t>de atividades do CAURJ.</w:t>
      </w:r>
    </w:p>
    <w:p w14:paraId="7B291EB9" w14:textId="77777777" w:rsidR="00C9177B" w:rsidRPr="00C9177B" w:rsidRDefault="00C9177B" w:rsidP="00C9177B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25CA43FD" w14:textId="6F2D65DB" w:rsidR="002F40BF" w:rsidRPr="00C9177B" w:rsidRDefault="00C9177B" w:rsidP="00C9177B">
      <w:pPr>
        <w:pStyle w:val="PargrafodaLista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  <w:lang w:val="pt-PT" w:eastAsia="pt-BR"/>
        </w:rPr>
        <w:t>A</w:t>
      </w:r>
      <w:r w:rsidR="00190349" w:rsidRPr="00C9177B">
        <w:rPr>
          <w:rFonts w:asciiTheme="minorHAnsi" w:eastAsia="Arial" w:hAnsiTheme="minorHAnsi" w:cstheme="minorHAnsi"/>
          <w:sz w:val="24"/>
          <w:szCs w:val="24"/>
        </w:rPr>
        <w:t xml:space="preserve">provada </w:t>
      </w:r>
      <w:r w:rsidR="00AD5DE7" w:rsidRPr="00C9177B">
        <w:rPr>
          <w:rFonts w:asciiTheme="minorHAnsi" w:eastAsia="Arial" w:hAnsiTheme="minorHAnsi" w:cstheme="minorHAnsi"/>
          <w:sz w:val="24"/>
          <w:szCs w:val="24"/>
        </w:rPr>
        <w:t>por unanimidade</w:t>
      </w:r>
    </w:p>
    <w:p w14:paraId="1EDA9467" w14:textId="1B764C18" w:rsidR="0012547A" w:rsidRPr="006C0401" w:rsidRDefault="0012547A" w:rsidP="002F40BF">
      <w:pPr>
        <w:spacing w:before="120" w:after="120"/>
        <w:rPr>
          <w:rFonts w:asciiTheme="minorHAnsi" w:eastAsia="Arial" w:hAnsiTheme="minorHAnsi" w:cstheme="minorHAnsi"/>
          <w:sz w:val="8"/>
          <w:szCs w:val="8"/>
        </w:rPr>
      </w:pPr>
    </w:p>
    <w:p w14:paraId="31F89F6C" w14:textId="2B74C735" w:rsidR="00F8176C" w:rsidRPr="00835B92" w:rsidRDefault="006C3BE4" w:rsidP="00835B92">
      <w:pPr>
        <w:spacing w:before="120" w:after="120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4D133C">
        <w:rPr>
          <w:rFonts w:asciiTheme="minorHAnsi" w:eastAsia="Arial" w:hAnsiTheme="minorHAnsi" w:cstheme="minorHAnsi"/>
          <w:sz w:val="24"/>
          <w:szCs w:val="24"/>
        </w:rPr>
        <w:t xml:space="preserve">Rio de Janeiro, </w:t>
      </w:r>
      <w:r w:rsidR="00AD5DE7">
        <w:rPr>
          <w:rFonts w:asciiTheme="minorHAnsi" w:eastAsia="Arial" w:hAnsiTheme="minorHAnsi" w:cstheme="minorHAnsi"/>
          <w:sz w:val="24"/>
          <w:szCs w:val="24"/>
        </w:rPr>
        <w:t>1</w:t>
      </w:r>
      <w:r w:rsidR="00286ED1">
        <w:rPr>
          <w:rFonts w:asciiTheme="minorHAnsi" w:eastAsia="Arial" w:hAnsiTheme="minorHAnsi" w:cstheme="minorHAnsi"/>
          <w:sz w:val="24"/>
          <w:szCs w:val="24"/>
        </w:rPr>
        <w:t>2</w:t>
      </w:r>
      <w:r w:rsidRPr="004D133C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AD5DE7">
        <w:rPr>
          <w:rFonts w:asciiTheme="minorHAnsi" w:eastAsia="Arial" w:hAnsiTheme="minorHAnsi" w:cstheme="minorHAnsi"/>
          <w:sz w:val="24"/>
          <w:szCs w:val="24"/>
        </w:rPr>
        <w:t>setembro</w:t>
      </w:r>
      <w:r w:rsidR="00286ED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4D133C">
        <w:rPr>
          <w:rFonts w:asciiTheme="minorHAnsi" w:eastAsia="Arial" w:hAnsiTheme="minorHAnsi" w:cstheme="minorHAnsi"/>
          <w:sz w:val="24"/>
          <w:szCs w:val="24"/>
        </w:rPr>
        <w:t>de 202</w:t>
      </w:r>
      <w:r w:rsidR="00AD5DE7">
        <w:rPr>
          <w:rFonts w:asciiTheme="minorHAnsi" w:eastAsia="Arial" w:hAnsiTheme="minorHAnsi" w:cstheme="minorHAnsi"/>
          <w:sz w:val="24"/>
          <w:szCs w:val="24"/>
        </w:rPr>
        <w:t>3</w:t>
      </w:r>
      <w:r w:rsidRPr="004D133C">
        <w:rPr>
          <w:rFonts w:asciiTheme="minorHAnsi" w:eastAsia="Arial" w:hAnsiTheme="minorHAnsi" w:cstheme="minorHAnsi"/>
          <w:sz w:val="24"/>
          <w:szCs w:val="24"/>
        </w:rPr>
        <w:t>.</w:t>
      </w:r>
      <w:bookmarkStart w:id="0" w:name="_heading=h.gjdgxs" w:colFirst="0" w:colLast="0"/>
      <w:bookmarkEnd w:id="0"/>
    </w:p>
    <w:p w14:paraId="74B984AD" w14:textId="0338C79E" w:rsidR="00835B92" w:rsidRDefault="00835B92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3B627F84" w14:textId="560A2986" w:rsidR="006C3BE4" w:rsidRDefault="006C3BE4" w:rsidP="0012547A">
      <w:pPr>
        <w:ind w:left="708" w:firstLine="708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bookmarkStart w:id="1" w:name="_GoBack"/>
      <w:bookmarkEnd w:id="1"/>
    </w:p>
    <w:p w14:paraId="18EFEDD0" w14:textId="362528FD" w:rsidR="00835B92" w:rsidRPr="0076752E" w:rsidRDefault="00835B92" w:rsidP="0012547A">
      <w:pPr>
        <w:ind w:left="708" w:firstLine="708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5E6DA854" w14:textId="77777777" w:rsidR="00343FF5" w:rsidRDefault="00343FF5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4CC2CEFB" w14:textId="6C8D3445" w:rsidR="006C3BE4" w:rsidRPr="0076752E" w:rsidRDefault="006C3BE4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b/>
          <w:sz w:val="24"/>
          <w:szCs w:val="24"/>
        </w:rPr>
        <w:t>Pablo Cesar Benetti</w:t>
      </w:r>
    </w:p>
    <w:p w14:paraId="688B5FD4" w14:textId="7E7D1F70" w:rsidR="006C3BE4" w:rsidRPr="0076752E" w:rsidRDefault="006C3BE4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Arquiteto e Urbanista</w:t>
      </w:r>
    </w:p>
    <w:p w14:paraId="77954723" w14:textId="480690FC" w:rsidR="00F07A5E" w:rsidRPr="0076752E" w:rsidRDefault="006C3BE4" w:rsidP="00F07A5E">
      <w:pPr>
        <w:jc w:val="center"/>
        <w:rPr>
          <w:rFonts w:asciiTheme="minorHAnsi" w:hAnsiTheme="minorHAnsi" w:cstheme="minorHAnsi"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Presidente do CAU/RJ</w:t>
      </w:r>
    </w:p>
    <w:sectPr w:rsidR="00F07A5E" w:rsidRPr="0076752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BD627" w14:textId="77777777" w:rsidR="003D1CFE" w:rsidRDefault="003D1CFE" w:rsidP="00F07A5E">
      <w:r>
        <w:separator/>
      </w:r>
    </w:p>
  </w:endnote>
  <w:endnote w:type="continuationSeparator" w:id="0">
    <w:p w14:paraId="62B3914C" w14:textId="77777777" w:rsidR="003D1CFE" w:rsidRDefault="003D1CFE" w:rsidP="00F0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46759" w14:textId="77777777" w:rsidR="003D1CFE" w:rsidRDefault="003D1CFE" w:rsidP="00F07A5E">
      <w:r>
        <w:separator/>
      </w:r>
    </w:p>
  </w:footnote>
  <w:footnote w:type="continuationSeparator" w:id="0">
    <w:p w14:paraId="384B1211" w14:textId="77777777" w:rsidR="003D1CFE" w:rsidRDefault="003D1CFE" w:rsidP="00F07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3ACFA" w14:textId="77777777" w:rsidR="00F07A5E" w:rsidRDefault="00F07A5E">
    <w:pPr>
      <w:pStyle w:val="Cabealho"/>
    </w:pPr>
    <w:r>
      <w:rPr>
        <w:noProof/>
        <w:color w:val="000000"/>
        <w:lang w:eastAsia="pt-BR"/>
      </w:rPr>
      <w:drawing>
        <wp:inline distT="0" distB="0" distL="0" distR="0" wp14:anchorId="6BEFC27F" wp14:editId="68056AA9">
          <wp:extent cx="5400040" cy="884116"/>
          <wp:effectExtent l="0" t="0" r="0" b="0"/>
          <wp:docPr id="6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84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5A09"/>
    <w:multiLevelType w:val="hybridMultilevel"/>
    <w:tmpl w:val="B4EAF500"/>
    <w:lvl w:ilvl="0" w:tplc="83640E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61F06"/>
    <w:multiLevelType w:val="hybridMultilevel"/>
    <w:tmpl w:val="8C3C74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D6AEF"/>
    <w:multiLevelType w:val="hybridMultilevel"/>
    <w:tmpl w:val="2C1EF1C6"/>
    <w:lvl w:ilvl="0" w:tplc="BE0A3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27245"/>
    <w:multiLevelType w:val="multilevel"/>
    <w:tmpl w:val="40627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55257"/>
    <w:multiLevelType w:val="multilevel"/>
    <w:tmpl w:val="5C2C5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61474DF"/>
    <w:multiLevelType w:val="hybridMultilevel"/>
    <w:tmpl w:val="93BAD0C0"/>
    <w:lvl w:ilvl="0" w:tplc="12D4C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81192"/>
    <w:multiLevelType w:val="hybridMultilevel"/>
    <w:tmpl w:val="D856EC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04BEC"/>
    <w:multiLevelType w:val="hybridMultilevel"/>
    <w:tmpl w:val="603A144C"/>
    <w:lvl w:ilvl="0" w:tplc="55FE510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5E"/>
    <w:rsid w:val="0002284D"/>
    <w:rsid w:val="00022B40"/>
    <w:rsid w:val="000941EA"/>
    <w:rsid w:val="000A3BAD"/>
    <w:rsid w:val="000B690C"/>
    <w:rsid w:val="000C649C"/>
    <w:rsid w:val="000E65EF"/>
    <w:rsid w:val="00116B88"/>
    <w:rsid w:val="001175F2"/>
    <w:rsid w:val="0012547A"/>
    <w:rsid w:val="00132AAE"/>
    <w:rsid w:val="001636AB"/>
    <w:rsid w:val="00190349"/>
    <w:rsid w:val="001A48C2"/>
    <w:rsid w:val="001B325B"/>
    <w:rsid w:val="001B3638"/>
    <w:rsid w:val="001C5AF9"/>
    <w:rsid w:val="001C7508"/>
    <w:rsid w:val="001C7649"/>
    <w:rsid w:val="00230C02"/>
    <w:rsid w:val="002604DF"/>
    <w:rsid w:val="00286ED1"/>
    <w:rsid w:val="002D21A1"/>
    <w:rsid w:val="002D2FEC"/>
    <w:rsid w:val="002F3B8B"/>
    <w:rsid w:val="002F40BF"/>
    <w:rsid w:val="00325489"/>
    <w:rsid w:val="00331CC8"/>
    <w:rsid w:val="00343FF5"/>
    <w:rsid w:val="0035111C"/>
    <w:rsid w:val="00355555"/>
    <w:rsid w:val="00377FEC"/>
    <w:rsid w:val="00390A52"/>
    <w:rsid w:val="003B37EC"/>
    <w:rsid w:val="003B5DD1"/>
    <w:rsid w:val="003D1CFE"/>
    <w:rsid w:val="003F1906"/>
    <w:rsid w:val="00400B24"/>
    <w:rsid w:val="0041426E"/>
    <w:rsid w:val="00440E5E"/>
    <w:rsid w:val="0045550A"/>
    <w:rsid w:val="00480170"/>
    <w:rsid w:val="004963C6"/>
    <w:rsid w:val="004A3579"/>
    <w:rsid w:val="004C5ED9"/>
    <w:rsid w:val="004C727E"/>
    <w:rsid w:val="004D133C"/>
    <w:rsid w:val="00542504"/>
    <w:rsid w:val="005530E0"/>
    <w:rsid w:val="0057385F"/>
    <w:rsid w:val="00581E19"/>
    <w:rsid w:val="005935A3"/>
    <w:rsid w:val="005D66E9"/>
    <w:rsid w:val="0065469E"/>
    <w:rsid w:val="006606B1"/>
    <w:rsid w:val="006C0401"/>
    <w:rsid w:val="006C39F6"/>
    <w:rsid w:val="006C3BE4"/>
    <w:rsid w:val="006D6D91"/>
    <w:rsid w:val="007253FD"/>
    <w:rsid w:val="0076752E"/>
    <w:rsid w:val="00773FF5"/>
    <w:rsid w:val="007A6329"/>
    <w:rsid w:val="007D2097"/>
    <w:rsid w:val="007D42B1"/>
    <w:rsid w:val="00835B92"/>
    <w:rsid w:val="00852256"/>
    <w:rsid w:val="00874E76"/>
    <w:rsid w:val="008C3F12"/>
    <w:rsid w:val="008E6DD1"/>
    <w:rsid w:val="00922450"/>
    <w:rsid w:val="00931247"/>
    <w:rsid w:val="0094765D"/>
    <w:rsid w:val="00955E7C"/>
    <w:rsid w:val="00971409"/>
    <w:rsid w:val="0099548A"/>
    <w:rsid w:val="009A2A97"/>
    <w:rsid w:val="009B626E"/>
    <w:rsid w:val="00A020BA"/>
    <w:rsid w:val="00A14605"/>
    <w:rsid w:val="00A21331"/>
    <w:rsid w:val="00A34422"/>
    <w:rsid w:val="00A56E2F"/>
    <w:rsid w:val="00A6449D"/>
    <w:rsid w:val="00AD5DE7"/>
    <w:rsid w:val="00B2216D"/>
    <w:rsid w:val="00B36465"/>
    <w:rsid w:val="00B502F2"/>
    <w:rsid w:val="00B75D69"/>
    <w:rsid w:val="00BA19A2"/>
    <w:rsid w:val="00BD64CE"/>
    <w:rsid w:val="00C37065"/>
    <w:rsid w:val="00C51D37"/>
    <w:rsid w:val="00C877C4"/>
    <w:rsid w:val="00C9044F"/>
    <w:rsid w:val="00C9177B"/>
    <w:rsid w:val="00CD065C"/>
    <w:rsid w:val="00CE124E"/>
    <w:rsid w:val="00CE2384"/>
    <w:rsid w:val="00D10A57"/>
    <w:rsid w:val="00D27F12"/>
    <w:rsid w:val="00D30828"/>
    <w:rsid w:val="00DD3C21"/>
    <w:rsid w:val="00DD79CF"/>
    <w:rsid w:val="00E16A90"/>
    <w:rsid w:val="00E40FB7"/>
    <w:rsid w:val="00E50ED7"/>
    <w:rsid w:val="00E70A84"/>
    <w:rsid w:val="00E75EAC"/>
    <w:rsid w:val="00E84EBB"/>
    <w:rsid w:val="00E855AB"/>
    <w:rsid w:val="00EB3425"/>
    <w:rsid w:val="00EC7A47"/>
    <w:rsid w:val="00EF5D96"/>
    <w:rsid w:val="00F07A5E"/>
    <w:rsid w:val="00F218FB"/>
    <w:rsid w:val="00F553B0"/>
    <w:rsid w:val="00F8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489A"/>
  <w15:chartTrackingRefBased/>
  <w15:docId w15:val="{11A41A6F-D99C-44E1-A458-715D608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5E"/>
  </w:style>
  <w:style w:type="paragraph" w:styleId="Rodap">
    <w:name w:val="footer"/>
    <w:basedOn w:val="Normal"/>
    <w:link w:val="Rodap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5E"/>
  </w:style>
  <w:style w:type="paragraph" w:styleId="PargrafodaLista">
    <w:name w:val="List Paragraph"/>
    <w:basedOn w:val="Normal"/>
    <w:uiPriority w:val="34"/>
    <w:qFormat/>
    <w:rsid w:val="007253F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00B24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B24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400B24"/>
    <w:pPr>
      <w:widowControl w:val="0"/>
      <w:suppressAutoHyphens w:val="0"/>
      <w:autoSpaceDE w:val="0"/>
      <w:autoSpaceDN w:val="0"/>
      <w:spacing w:before="217"/>
      <w:ind w:left="85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400B24"/>
    <w:rPr>
      <w:rFonts w:ascii="Arial" w:eastAsia="Arial" w:hAnsi="Arial" w:cs="Arial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65D"/>
    <w:rPr>
      <w:rFonts w:ascii="Segoe UI" w:eastAsia="Times New Roman" w:hAnsi="Segoe UI" w:cs="Segoe UI"/>
      <w:sz w:val="18"/>
      <w:szCs w:val="18"/>
      <w:lang w:eastAsia="ar-SA"/>
    </w:rPr>
  </w:style>
  <w:style w:type="character" w:styleId="Forte">
    <w:name w:val="Strong"/>
    <w:basedOn w:val="Fontepargpadro"/>
    <w:uiPriority w:val="22"/>
    <w:qFormat/>
    <w:rsid w:val="00773F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Carneiro</dc:creator>
  <cp:keywords/>
  <dc:description/>
  <cp:lastModifiedBy>Alessandra AV. Vandelli</cp:lastModifiedBy>
  <cp:revision>14</cp:revision>
  <cp:lastPrinted>2024-06-28T15:33:00Z</cp:lastPrinted>
  <dcterms:created xsi:type="dcterms:W3CDTF">2022-11-22T20:23:00Z</dcterms:created>
  <dcterms:modified xsi:type="dcterms:W3CDTF">2024-06-28T15:35:00Z</dcterms:modified>
</cp:coreProperties>
</file>