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="00F1248D" w:rsidP="00944D6C" w:rsidRDefault="00AC0886" w14:paraId="0A37501D" w14:textId="671E63DA">
      <w:pPr>
        <w:pStyle w:val="Corpodetexto"/>
        <w:ind w:left="569"/>
        <w:rPr>
          <w:rFonts w:ascii="Arial" w:hAnsi="Arial" w:cs="Arial"/>
        </w:rPr>
      </w:pPr>
      <w:r>
        <w:rPr>
          <w:noProof/>
          <w:lang w:val="pt-BR" w:eastAsia="pt-BR"/>
        </w:rPr>
        <w:drawing>
          <wp:inline distT="0" distB="0" distL="0" distR="0" wp14:anchorId="3FE26D24" wp14:editId="07777777">
            <wp:extent cx="5544820" cy="5962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44D6C" w:rsidR="00944D6C" w:rsidP="00944D6C" w:rsidRDefault="00944D6C" w14:paraId="13E9A2DA" w14:textId="77777777">
      <w:pPr>
        <w:pStyle w:val="Corpodetexto"/>
        <w:ind w:left="569"/>
        <w:rPr>
          <w:rFonts w:ascii="Arial" w:hAnsi="Arial" w:cs="Arial"/>
          <w:sz w:val="16"/>
          <w:szCs w:val="16"/>
        </w:rPr>
      </w:pPr>
    </w:p>
    <w:p w:rsidRPr="00B95E7F" w:rsidR="00F1248D" w:rsidP="00B95E7F" w:rsidRDefault="630FBCEF" w14:paraId="02EB378F" w14:textId="08CA60DB">
      <w:pPr>
        <w:pStyle w:val="Ttulo1"/>
        <w:ind w:left="0"/>
        <w:jc w:val="center"/>
        <w:rPr>
          <w:sz w:val="22"/>
          <w:szCs w:val="22"/>
        </w:rPr>
      </w:pPr>
      <w:r w:rsidRPr="00291179">
        <w:rPr>
          <w:sz w:val="22"/>
          <w:szCs w:val="22"/>
        </w:rPr>
        <w:t>PORTARIA</w:t>
      </w:r>
      <w:r w:rsidRPr="00291179">
        <w:rPr>
          <w:spacing w:val="-7"/>
          <w:sz w:val="22"/>
          <w:szCs w:val="22"/>
        </w:rPr>
        <w:t xml:space="preserve"> </w:t>
      </w:r>
      <w:r w:rsidRPr="00291179">
        <w:rPr>
          <w:sz w:val="22"/>
          <w:szCs w:val="22"/>
        </w:rPr>
        <w:t xml:space="preserve">PRESIDENCIAL Nº </w:t>
      </w:r>
      <w:r w:rsidR="000D57AA">
        <w:rPr>
          <w:sz w:val="22"/>
          <w:szCs w:val="22"/>
        </w:rPr>
        <w:t>074</w:t>
      </w:r>
      <w:r w:rsidRPr="00291179">
        <w:rPr>
          <w:color w:val="000000"/>
          <w:sz w:val="22"/>
          <w:szCs w:val="22"/>
        </w:rPr>
        <w:t>/2024</w:t>
      </w:r>
      <w:r w:rsidRPr="00291179">
        <w:rPr>
          <w:sz w:val="22"/>
          <w:szCs w:val="22"/>
        </w:rPr>
        <w:t>-PRES-CAU/RJ</w:t>
      </w:r>
      <w:r w:rsidRPr="00291179">
        <w:rPr>
          <w:spacing w:val="-1"/>
          <w:sz w:val="22"/>
          <w:szCs w:val="22"/>
        </w:rPr>
        <w:t xml:space="preserve"> </w:t>
      </w:r>
      <w:r w:rsidRPr="00291179">
        <w:rPr>
          <w:sz w:val="22"/>
          <w:szCs w:val="22"/>
        </w:rPr>
        <w:t xml:space="preserve">DE </w:t>
      </w:r>
      <w:r w:rsidR="00944D6C">
        <w:rPr>
          <w:sz w:val="22"/>
          <w:szCs w:val="22"/>
        </w:rPr>
        <w:t>28</w:t>
      </w:r>
      <w:r w:rsidRPr="00291179">
        <w:rPr>
          <w:sz w:val="22"/>
          <w:szCs w:val="22"/>
        </w:rPr>
        <w:t xml:space="preserve"> DE</w:t>
      </w:r>
      <w:r w:rsidRPr="00291179">
        <w:rPr>
          <w:spacing w:val="-1"/>
          <w:sz w:val="22"/>
          <w:szCs w:val="22"/>
        </w:rPr>
        <w:t xml:space="preserve"> MAIO </w:t>
      </w:r>
      <w:r w:rsidRPr="00291179">
        <w:rPr>
          <w:sz w:val="22"/>
          <w:szCs w:val="22"/>
        </w:rPr>
        <w:t>DE</w:t>
      </w:r>
      <w:r w:rsidRPr="00291179">
        <w:rPr>
          <w:spacing w:val="-1"/>
          <w:sz w:val="22"/>
          <w:szCs w:val="22"/>
        </w:rPr>
        <w:t xml:space="preserve"> </w:t>
      </w:r>
      <w:r w:rsidRPr="00291179">
        <w:rPr>
          <w:sz w:val="22"/>
          <w:szCs w:val="22"/>
        </w:rPr>
        <w:t>2024.</w:t>
      </w:r>
    </w:p>
    <w:p w:rsidRPr="00291179" w:rsidR="00F1248D" w:rsidP="000D57AA" w:rsidRDefault="14C51F48" w14:paraId="3B24E952" w14:textId="26480085">
      <w:pPr>
        <w:pStyle w:val="Corpodetexto"/>
        <w:spacing w:before="120" w:after="120"/>
        <w:ind w:left="5761"/>
        <w:jc w:val="both"/>
        <w:rPr>
          <w:rFonts w:ascii="Arial" w:hAnsi="Arial" w:cs="Arial"/>
          <w:b/>
          <w:bCs/>
          <w:sz w:val="22"/>
          <w:szCs w:val="22"/>
        </w:rPr>
      </w:pPr>
      <w:r w:rsidRPr="00291179">
        <w:rPr>
          <w:rFonts w:ascii="Arial" w:hAnsi="Arial" w:cs="Arial"/>
          <w:sz w:val="22"/>
          <w:szCs w:val="22"/>
        </w:rPr>
        <w:t xml:space="preserve">Dispõe sobre </w:t>
      </w:r>
      <w:r w:rsidRPr="00291179" w:rsidR="00391CA7">
        <w:rPr>
          <w:rFonts w:ascii="Arial" w:hAnsi="Arial" w:cs="Arial"/>
          <w:sz w:val="22"/>
          <w:szCs w:val="22"/>
        </w:rPr>
        <w:t>procedimentos de ações</w:t>
      </w:r>
      <w:r w:rsidRPr="00291179">
        <w:rPr>
          <w:rFonts w:ascii="Arial" w:hAnsi="Arial" w:cs="Arial"/>
          <w:sz w:val="22"/>
          <w:szCs w:val="22"/>
        </w:rPr>
        <w:t xml:space="preserve"> no âmbito </w:t>
      </w:r>
      <w:r w:rsidRPr="00291179" w:rsidR="00391CA7">
        <w:rPr>
          <w:rFonts w:ascii="Arial" w:hAnsi="Arial" w:cs="Arial"/>
          <w:sz w:val="22"/>
          <w:szCs w:val="22"/>
        </w:rPr>
        <w:t>do Programa “</w:t>
      </w:r>
      <w:r w:rsidR="00DC6973">
        <w:rPr>
          <w:rFonts w:ascii="Arial" w:hAnsi="Arial" w:cs="Arial"/>
          <w:i/>
          <w:sz w:val="22"/>
          <w:szCs w:val="22"/>
        </w:rPr>
        <w:t>CAU/</w:t>
      </w:r>
      <w:r w:rsidRPr="00291179" w:rsidR="00391CA7">
        <w:rPr>
          <w:rFonts w:ascii="Arial" w:hAnsi="Arial" w:cs="Arial"/>
          <w:i/>
          <w:sz w:val="22"/>
          <w:szCs w:val="22"/>
        </w:rPr>
        <w:t>RJ PERTO DE VOCÊ</w:t>
      </w:r>
      <w:r w:rsidRPr="00291179" w:rsidR="00391CA7">
        <w:rPr>
          <w:rFonts w:ascii="Arial" w:hAnsi="Arial" w:cs="Arial"/>
          <w:sz w:val="22"/>
          <w:szCs w:val="22"/>
        </w:rPr>
        <w:t xml:space="preserve">” </w:t>
      </w:r>
      <w:r w:rsidRPr="00291179">
        <w:rPr>
          <w:rFonts w:ascii="Arial" w:hAnsi="Arial" w:cs="Arial"/>
          <w:sz w:val="22"/>
          <w:szCs w:val="22"/>
        </w:rPr>
        <w:t xml:space="preserve">do Conselho de Arquitetura e Urbanismo do Rio de Janeiro (CAU/RJ). </w:t>
      </w:r>
    </w:p>
    <w:p w:rsidR="00F1248D" w:rsidRDefault="00F1248D" w14:paraId="5A39BBE3" w14:textId="77777777">
      <w:pPr>
        <w:pStyle w:val="Corpodetexto"/>
        <w:spacing w:before="7"/>
        <w:rPr>
          <w:rFonts w:ascii="Arial" w:hAnsi="Arial" w:cs="Arial"/>
          <w:b/>
        </w:rPr>
      </w:pPr>
    </w:p>
    <w:p w:rsidR="00291179" w:rsidP="00944D6C" w:rsidRDefault="00291179" w14:paraId="45C01F37" w14:textId="77777777">
      <w:pPr>
        <w:autoSpaceDE w:val="0"/>
        <w:spacing w:line="360" w:lineRule="auto"/>
        <w:ind w:firstLine="851"/>
        <w:jc w:val="both"/>
      </w:pPr>
      <w:r>
        <w:rPr>
          <w:rFonts w:ascii="Arial" w:hAnsi="Arial" w:cs="Arial"/>
          <w:color w:val="000000"/>
          <w:lang w:val="pt"/>
        </w:rPr>
        <w:t>O Presidente do Conselho de Arquitetura e Urbanismo do Rio de Janeiro - CAU/RJ, no uso das atribuições que lhe confere o inciso III do artigo 35 da Lei nº 12.378/2010;</w:t>
      </w:r>
    </w:p>
    <w:p w:rsidR="00291179" w:rsidP="00944D6C" w:rsidRDefault="00291179" w14:paraId="767A59D8" w14:textId="77777777">
      <w:pPr>
        <w:autoSpaceDE w:val="0"/>
        <w:spacing w:line="360" w:lineRule="auto"/>
        <w:ind w:firstLine="851"/>
        <w:jc w:val="both"/>
      </w:pPr>
      <w:r>
        <w:rPr>
          <w:rFonts w:ascii="Arial" w:hAnsi="Arial" w:cs="Arial"/>
        </w:rPr>
        <w:t>Considerando o disposto no art. 56, inciso XIII, do Regimento Interno do CAU/RJ, que determina que ao Presidente do CAU/RJ compete baixar atos executivos de ordem administrativa do CAU/RJ;</w:t>
      </w:r>
    </w:p>
    <w:p w:rsidRPr="009F3289" w:rsidR="00291179" w:rsidP="00944D6C" w:rsidRDefault="00291179" w14:paraId="4ED59DA4" w14:textId="1BBC936E">
      <w:pPr>
        <w:autoSpaceDE w:val="0"/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 art. 155, inciso VII, do Regimento Interno do CAU/RJ, que determina que compete ao Conselheiro </w:t>
      </w:r>
      <w:r w:rsidRPr="009F3289" w:rsidR="009F3289">
        <w:rPr>
          <w:rFonts w:ascii="Arial" w:hAnsi="Arial" w:cs="Arial"/>
        </w:rPr>
        <w:t>cumprir e zelar pelo cumprimento da legislação federal, das resoluções, das deliberações plenárias e dos atos administrativos baixados pelo CAU/RJ e deste Regimento Interno</w:t>
      </w:r>
      <w:r w:rsidRPr="009F3289">
        <w:rPr>
          <w:rFonts w:ascii="Arial" w:hAnsi="Arial" w:cs="Arial"/>
        </w:rPr>
        <w:t>;</w:t>
      </w:r>
    </w:p>
    <w:p w:rsidR="00F1248D" w:rsidP="00944D6C" w:rsidRDefault="00291179" w14:paraId="5C2AA490" w14:textId="4CDF94DE">
      <w:pPr>
        <w:autoSpaceDE w:val="0"/>
        <w:ind w:right="-34" w:firstLine="851"/>
        <w:jc w:val="both"/>
        <w:rPr>
          <w:rFonts w:ascii="Arial" w:hAnsi="Arial" w:cs="Arial"/>
          <w:b/>
          <w:bCs/>
          <w:color w:val="000000"/>
          <w:lang w:val="pt"/>
        </w:rPr>
      </w:pPr>
      <w:r>
        <w:rPr>
          <w:rFonts w:ascii="Arial" w:hAnsi="Arial" w:cs="Arial"/>
          <w:b/>
          <w:bCs/>
          <w:color w:val="000000"/>
          <w:lang w:val="pt"/>
        </w:rPr>
        <w:t>RESOLVE</w:t>
      </w:r>
    </w:p>
    <w:p w:rsidR="00B95E7F" w:rsidP="00944D6C" w:rsidRDefault="00B95E7F" w14:paraId="56F25932" w14:textId="77777777">
      <w:pPr>
        <w:autoSpaceDE w:val="0"/>
        <w:ind w:right="-34" w:firstLine="851"/>
        <w:jc w:val="both"/>
      </w:pPr>
      <w:bookmarkStart w:name="_GoBack" w:id="0"/>
      <w:bookmarkEnd w:id="0"/>
    </w:p>
    <w:p w:rsidR="00291179" w:rsidP="00944D6C" w:rsidRDefault="00291179" w14:paraId="3C63AF9A" w14:textId="5649C52E">
      <w:pPr>
        <w:autoSpaceDE w:val="0"/>
        <w:spacing w:line="360" w:lineRule="auto"/>
        <w:ind w:firstLine="851"/>
        <w:jc w:val="both"/>
        <w:rPr>
          <w:rFonts w:ascii="Arial" w:hAnsi="Arial" w:cs="Arial"/>
          <w:bCs/>
          <w:color w:val="000000"/>
          <w:shd w:val="clear" w:color="auto" w:fill="FFFFFF"/>
          <w:lang w:val="pt"/>
        </w:rPr>
      </w:pPr>
      <w:r>
        <w:rPr>
          <w:rFonts w:ascii="Arial" w:hAnsi="Arial" w:cs="Arial"/>
          <w:b/>
          <w:bCs/>
          <w:color w:val="000000"/>
          <w:lang w:val="pt"/>
        </w:rPr>
        <w:t xml:space="preserve">Art. 1º. </w:t>
      </w:r>
      <w:r>
        <w:rPr>
          <w:rFonts w:ascii="Arial" w:hAnsi="Arial" w:cs="Arial"/>
          <w:bCs/>
          <w:color w:val="000000"/>
          <w:lang w:val="pt"/>
        </w:rPr>
        <w:t xml:space="preserve">Designar o Conselheiro </w:t>
      </w:r>
      <w:r w:rsidR="0015691C">
        <w:rPr>
          <w:rFonts w:ascii="Arial" w:hAnsi="Arial" w:cs="Arial"/>
          <w:bCs/>
          <w:color w:val="000000"/>
          <w:lang w:val="pt"/>
        </w:rPr>
        <w:t>Fábio Bruno de Oliveira, Coordenador da Comissão Permanente de Ética e Disciplina,</w:t>
      </w:r>
      <w:r>
        <w:rPr>
          <w:rFonts w:ascii="Arial" w:hAnsi="Arial" w:cs="Arial"/>
          <w:bCs/>
          <w:color w:val="000000"/>
          <w:lang w:val="pt"/>
        </w:rPr>
        <w:t xml:space="preserve"> para exercício das atribuições de supervisão das matérias e serviços pertinentes </w:t>
      </w:r>
      <w:r w:rsidR="0015691C">
        <w:rPr>
          <w:rFonts w:ascii="Arial" w:hAnsi="Arial" w:cs="Arial"/>
          <w:bCs/>
          <w:color w:val="000000"/>
          <w:lang w:val="pt"/>
        </w:rPr>
        <w:t xml:space="preserve">ao Programa </w:t>
      </w:r>
      <w:r w:rsidR="00DC6973">
        <w:rPr>
          <w:rFonts w:ascii="Arial" w:hAnsi="Arial" w:cs="Arial"/>
          <w:b/>
          <w:bCs/>
          <w:color w:val="000000"/>
          <w:lang w:val="pt"/>
        </w:rPr>
        <w:t>CAU/</w:t>
      </w:r>
      <w:r w:rsidRPr="0015691C" w:rsidR="0015691C">
        <w:rPr>
          <w:rFonts w:ascii="Arial" w:hAnsi="Arial" w:cs="Arial"/>
          <w:b/>
          <w:bCs/>
          <w:color w:val="000000"/>
          <w:lang w:val="pt"/>
        </w:rPr>
        <w:t>RJ PERTO DE VOCÊ</w:t>
      </w:r>
      <w:r>
        <w:rPr>
          <w:rFonts w:ascii="Arial" w:hAnsi="Arial" w:cs="Arial"/>
          <w:bCs/>
          <w:color w:val="000000"/>
          <w:lang w:val="pt"/>
        </w:rPr>
        <w:t xml:space="preserve">, </w:t>
      </w:r>
      <w:r w:rsidR="003E6307">
        <w:rPr>
          <w:rFonts w:ascii="Arial" w:hAnsi="Arial" w:cs="Arial"/>
          <w:bCs/>
          <w:color w:val="000000"/>
          <w:lang w:val="pt"/>
        </w:rPr>
        <w:t xml:space="preserve">em consonância com as Comissões Temporárias Cidades e Regiões e </w:t>
      </w:r>
      <w:r>
        <w:rPr>
          <w:rFonts w:ascii="Arial" w:hAnsi="Arial" w:cs="Arial"/>
          <w:bCs/>
          <w:color w:val="000000"/>
          <w:lang w:val="pt"/>
        </w:rPr>
        <w:t>e</w:t>
      </w:r>
      <w:r w:rsidR="005C4663">
        <w:rPr>
          <w:rFonts w:ascii="Arial" w:hAnsi="Arial" w:cs="Arial"/>
          <w:bCs/>
          <w:color w:val="000000"/>
          <w:lang w:val="pt"/>
        </w:rPr>
        <w:t>m conjunto com</w:t>
      </w:r>
      <w:r>
        <w:rPr>
          <w:rFonts w:ascii="Arial" w:hAnsi="Arial" w:cs="Arial"/>
          <w:bCs/>
          <w:color w:val="000000"/>
          <w:lang w:val="pt"/>
        </w:rPr>
        <w:t xml:space="preserve"> </w:t>
      </w:r>
      <w:r w:rsidR="00221868">
        <w:rPr>
          <w:rFonts w:ascii="Arial" w:hAnsi="Arial" w:cs="Arial"/>
          <w:bCs/>
          <w:color w:val="000000"/>
          <w:lang w:val="pt"/>
        </w:rPr>
        <w:t>as Gerências</w:t>
      </w:r>
      <w:r w:rsidR="000403F2">
        <w:rPr>
          <w:rFonts w:ascii="Arial" w:hAnsi="Arial" w:cs="Arial"/>
          <w:bCs/>
          <w:color w:val="000000"/>
          <w:lang w:val="pt"/>
        </w:rPr>
        <w:t xml:space="preserve"> Técnicas e de Fiscalização</w:t>
      </w:r>
      <w:r>
        <w:rPr>
          <w:rFonts w:ascii="Arial" w:hAnsi="Arial" w:cs="Arial"/>
          <w:bCs/>
          <w:color w:val="000000"/>
          <w:lang w:val="pt"/>
        </w:rPr>
        <w:t xml:space="preserve"> do CAU/RJ</w:t>
      </w:r>
      <w:r w:rsidR="00944D6C">
        <w:rPr>
          <w:rFonts w:ascii="Arial" w:hAnsi="Arial" w:cs="Arial"/>
          <w:bCs/>
          <w:color w:val="000000"/>
          <w:shd w:val="clear" w:color="auto" w:fill="FFFFFF"/>
          <w:lang w:val="pt"/>
        </w:rPr>
        <w:t xml:space="preserve"> e demais comissões permanentes, especial e temporárias, quando couber.</w:t>
      </w:r>
    </w:p>
    <w:p w:rsidR="00291179" w:rsidP="00944D6C" w:rsidRDefault="00291179" w14:paraId="57548820" w14:textId="12E64416">
      <w:pPr>
        <w:autoSpaceDE w:val="0"/>
        <w:spacing w:line="360" w:lineRule="auto"/>
        <w:ind w:firstLine="851"/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/>
          <w:bCs/>
          <w:lang w:val="pt"/>
        </w:rPr>
        <w:t xml:space="preserve">Art. 2º. </w:t>
      </w:r>
      <w:r>
        <w:rPr>
          <w:rFonts w:ascii="Arial" w:hAnsi="Arial" w:cs="Arial"/>
          <w:bCs/>
          <w:lang w:val="pt"/>
        </w:rPr>
        <w:t xml:space="preserve">O </w:t>
      </w:r>
      <w:r w:rsidR="00891A0A">
        <w:rPr>
          <w:rFonts w:ascii="Arial" w:hAnsi="Arial" w:cs="Arial"/>
          <w:bCs/>
          <w:lang w:val="pt"/>
        </w:rPr>
        <w:t>conselheiro designado deverá monitorar os relatórios das referidas ações, prestando contas à Presidência do CAU/RJ, representada pela Vice-Presidência</w:t>
      </w:r>
      <w:r w:rsidR="00AC0886">
        <w:rPr>
          <w:rFonts w:ascii="Arial" w:hAnsi="Arial" w:cs="Arial"/>
          <w:bCs/>
          <w:lang w:val="pt"/>
        </w:rPr>
        <w:t>, através da Conselheira Michelle Beatrice Fernandes</w:t>
      </w:r>
      <w:r>
        <w:rPr>
          <w:rFonts w:ascii="Arial" w:hAnsi="Arial" w:cs="Arial"/>
          <w:bCs/>
          <w:lang w:val="pt"/>
        </w:rPr>
        <w:t>.</w:t>
      </w:r>
    </w:p>
    <w:p w:rsidR="00BF6748" w:rsidP="00944D6C" w:rsidRDefault="00BF6748" w14:paraId="0476A832" w14:textId="57CC817A">
      <w:pPr>
        <w:autoSpaceDE w:val="0"/>
        <w:spacing w:line="360" w:lineRule="auto"/>
        <w:ind w:firstLine="851"/>
        <w:jc w:val="both"/>
      </w:pPr>
      <w:r>
        <w:rPr>
          <w:rFonts w:ascii="Arial" w:hAnsi="Arial" w:cs="Arial"/>
          <w:b/>
          <w:bCs/>
          <w:lang w:val="pt"/>
        </w:rPr>
        <w:t>Art. 3º.</w:t>
      </w:r>
      <w:r>
        <w:rPr>
          <w:rFonts w:ascii="Arial" w:hAnsi="Arial" w:cs="Arial"/>
          <w:bCs/>
          <w:lang w:val="pt"/>
        </w:rPr>
        <w:t xml:space="preserve"> O exercício das atribuições acima definidas não constitui função remunerada (nos termos do art. 40, da Lei 12.378/2010) e não implica em nomeação em emprego, cargo ou função do quadro de empregados e PCCS do CAU/RJ. </w:t>
      </w:r>
    </w:p>
    <w:p w:rsidR="00944D6C" w:rsidP="00944D6C" w:rsidRDefault="00291179" w14:paraId="0D58FC2C" w14:textId="77777777">
      <w:pPr>
        <w:autoSpaceDE w:val="0"/>
        <w:spacing w:line="360" w:lineRule="auto"/>
        <w:ind w:firstLine="851"/>
        <w:jc w:val="both"/>
      </w:pPr>
      <w:r>
        <w:rPr>
          <w:rFonts w:ascii="Arial" w:hAnsi="Arial" w:cs="Arial"/>
          <w:b/>
          <w:bCs/>
          <w:lang w:val="pt"/>
        </w:rPr>
        <w:t xml:space="preserve">Art. </w:t>
      </w:r>
      <w:r w:rsidR="00BF6748">
        <w:rPr>
          <w:rFonts w:ascii="Arial" w:hAnsi="Arial" w:cs="Arial"/>
          <w:b/>
          <w:bCs/>
          <w:lang w:val="pt"/>
        </w:rPr>
        <w:t>4</w:t>
      </w:r>
      <w:r>
        <w:rPr>
          <w:rFonts w:ascii="Arial" w:hAnsi="Arial" w:cs="Arial"/>
          <w:b/>
          <w:bCs/>
          <w:lang w:val="pt"/>
        </w:rPr>
        <w:t>º.</w:t>
      </w:r>
      <w:r>
        <w:rPr>
          <w:rFonts w:ascii="Arial" w:hAnsi="Arial" w:cs="Arial"/>
          <w:bCs/>
          <w:lang w:val="pt"/>
        </w:rPr>
        <w:t xml:space="preserve"> O presente ato executivo de ordem administrativa entra em vigor na data da publicação desta Portaria Presidencial, com vigência até 31 de dezembro de 2026. </w:t>
      </w:r>
    </w:p>
    <w:p w:rsidRPr="00944D6C" w:rsidR="00F1248D" w:rsidP="00944D6C" w:rsidRDefault="00291179" w14:paraId="4B94D5A5" w14:textId="0652D689">
      <w:pPr>
        <w:autoSpaceDE w:val="0"/>
        <w:spacing w:line="360" w:lineRule="auto"/>
        <w:ind w:firstLine="851"/>
        <w:jc w:val="both"/>
      </w:pPr>
      <w:r>
        <w:rPr>
          <w:rFonts w:ascii="Arial" w:hAnsi="Arial" w:cs="Arial"/>
          <w:b/>
          <w:lang w:val="pt"/>
        </w:rPr>
        <w:t xml:space="preserve">Art. </w:t>
      </w:r>
      <w:r w:rsidR="00BF6748">
        <w:rPr>
          <w:rFonts w:ascii="Arial" w:hAnsi="Arial" w:cs="Arial"/>
          <w:b/>
          <w:lang w:val="pt"/>
        </w:rPr>
        <w:t>5</w:t>
      </w:r>
      <w:r>
        <w:rPr>
          <w:rFonts w:ascii="Arial" w:hAnsi="Arial" w:cs="Arial"/>
          <w:b/>
          <w:lang w:val="pt"/>
        </w:rPr>
        <w:t xml:space="preserve">º. </w:t>
      </w:r>
      <w:r>
        <w:rPr>
          <w:rFonts w:ascii="Arial" w:hAnsi="Arial" w:cs="Arial"/>
          <w:color w:val="000000"/>
          <w:lang w:val="pt"/>
        </w:rPr>
        <w:t xml:space="preserve">Dê-se ciência e cumpra-se. </w:t>
      </w:r>
    </w:p>
    <w:p w:rsidRPr="00291179" w:rsidR="00F1248D" w:rsidRDefault="00AC0886" w14:paraId="3AF1BC97" w14:textId="3811C177">
      <w:pPr>
        <w:pStyle w:val="Corpodetexto"/>
        <w:spacing w:before="141" w:line="362" w:lineRule="auto"/>
        <w:ind w:right="44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291179" w:rsidR="00AC0886">
        <w:rPr>
          <w:rFonts w:ascii="Arial" w:hAnsi="Arial" w:cs="Arial"/>
          <w:sz w:val="22"/>
          <w:szCs w:val="22"/>
        </w:rPr>
        <w:t>Rio</w:t>
      </w:r>
      <w:r w:rsidRPr="00291179" w:rsidR="00AC0886">
        <w:rPr>
          <w:rFonts w:ascii="Arial" w:hAnsi="Arial" w:cs="Arial"/>
          <w:spacing w:val="-1"/>
          <w:sz w:val="22"/>
          <w:szCs w:val="22"/>
        </w:rPr>
        <w:t xml:space="preserve"> </w:t>
      </w:r>
      <w:r w:rsidRPr="00291179" w:rsidR="00AC0886">
        <w:rPr>
          <w:rFonts w:ascii="Arial" w:hAnsi="Arial" w:cs="Arial"/>
          <w:sz w:val="22"/>
          <w:szCs w:val="22"/>
        </w:rPr>
        <w:t>de</w:t>
      </w:r>
      <w:r w:rsidRPr="00291179" w:rsidR="00AC0886">
        <w:rPr>
          <w:rFonts w:ascii="Arial" w:hAnsi="Arial" w:cs="Arial"/>
          <w:spacing w:val="-1"/>
          <w:sz w:val="22"/>
          <w:szCs w:val="22"/>
        </w:rPr>
        <w:t xml:space="preserve"> </w:t>
      </w:r>
      <w:r w:rsidRPr="00291179" w:rsidR="00AC0886">
        <w:rPr>
          <w:rFonts w:ascii="Arial" w:hAnsi="Arial" w:cs="Arial"/>
          <w:sz w:val="22"/>
          <w:szCs w:val="22"/>
        </w:rPr>
        <w:t>Janeiro,</w:t>
      </w:r>
      <w:r w:rsidRPr="00291179" w:rsidR="00AC0886">
        <w:rPr>
          <w:rFonts w:ascii="Arial" w:hAnsi="Arial" w:cs="Arial"/>
          <w:spacing w:val="-1"/>
          <w:sz w:val="22"/>
          <w:szCs w:val="22"/>
        </w:rPr>
        <w:t xml:space="preserve"> 2</w:t>
      </w:r>
      <w:r w:rsidRPr="00291179" w:rsidR="54B4B16D">
        <w:rPr>
          <w:rFonts w:ascii="Arial" w:hAnsi="Arial" w:cs="Arial"/>
          <w:spacing w:val="-1"/>
          <w:sz w:val="22"/>
          <w:szCs w:val="22"/>
        </w:rPr>
        <w:t xml:space="preserve">8</w:t>
      </w:r>
      <w:r w:rsidRPr="00291179" w:rsidR="00AC0886">
        <w:rPr>
          <w:rFonts w:ascii="Arial" w:hAnsi="Arial" w:cs="Arial"/>
          <w:spacing w:val="-2"/>
          <w:sz w:val="22"/>
          <w:szCs w:val="22"/>
        </w:rPr>
        <w:t xml:space="preserve"> </w:t>
      </w:r>
      <w:r w:rsidRPr="00291179" w:rsidR="00AC0886">
        <w:rPr>
          <w:rFonts w:ascii="Arial" w:hAnsi="Arial" w:cs="Arial"/>
          <w:sz w:val="22"/>
          <w:szCs w:val="22"/>
        </w:rPr>
        <w:t>de</w:t>
      </w:r>
      <w:r w:rsidRPr="00291179" w:rsidR="00AC0886">
        <w:rPr>
          <w:rFonts w:ascii="Arial" w:hAnsi="Arial" w:cs="Arial"/>
          <w:spacing w:val="-2"/>
          <w:sz w:val="22"/>
          <w:szCs w:val="22"/>
        </w:rPr>
        <w:t xml:space="preserve"> maio </w:t>
      </w:r>
      <w:r w:rsidRPr="00291179" w:rsidR="00AC0886">
        <w:rPr>
          <w:rFonts w:ascii="Arial" w:hAnsi="Arial" w:cs="Arial"/>
          <w:sz w:val="22"/>
          <w:szCs w:val="22"/>
        </w:rPr>
        <w:t>de</w:t>
      </w:r>
      <w:r w:rsidRPr="00291179" w:rsidR="00AC0886">
        <w:rPr>
          <w:rFonts w:ascii="Arial" w:hAnsi="Arial" w:cs="Arial"/>
          <w:spacing w:val="-1"/>
          <w:sz w:val="22"/>
          <w:szCs w:val="22"/>
        </w:rPr>
        <w:t xml:space="preserve"> </w:t>
      </w:r>
      <w:r w:rsidRPr="00291179" w:rsidR="00AC0886">
        <w:rPr>
          <w:rFonts w:ascii="Arial" w:hAnsi="Arial" w:cs="Arial"/>
          <w:sz w:val="22"/>
          <w:szCs w:val="22"/>
        </w:rPr>
        <w:t>2024.</w:t>
      </w:r>
    </w:p>
    <w:p w:rsidR="00F1248D" w:rsidRDefault="00F1248D" w14:paraId="3DEEC669" w14:textId="77777777">
      <w:pPr>
        <w:sectPr w:rsidR="00F1248D">
          <w:pgSz w:w="12240" w:h="15840" w:orient="portrait"/>
          <w:pgMar w:top="980" w:right="920" w:bottom="280" w:left="1460" w:header="0" w:footer="0" w:gutter="0"/>
          <w:cols w:space="720"/>
          <w:formProt w:val="0"/>
          <w:docGrid w:linePitch="600" w:charSpace="40960"/>
        </w:sectPr>
      </w:pPr>
    </w:p>
    <w:p w:rsidR="00944D6C" w:rsidRDefault="00944D6C" w14:paraId="4EDC7134" w14:textId="77777777">
      <w:pPr>
        <w:widowControl/>
        <w:shd w:val="clear" w:color="auto" w:fill="FFFFFF"/>
        <w:textAlignment w:val="baseline"/>
        <w:rPr>
          <w:rFonts w:ascii="Arial" w:hAnsi="Arial" w:cs="Arial"/>
          <w:b/>
          <w:sz w:val="24"/>
          <w:szCs w:val="24"/>
        </w:rPr>
      </w:pPr>
    </w:p>
    <w:p w:rsidR="00F1248D" w:rsidRDefault="00F1248D" w14:paraId="53128261" w14:textId="77777777">
      <w:pPr>
        <w:widowControl/>
        <w:shd w:val="clear" w:color="auto" w:fill="FFFFFF"/>
        <w:textAlignment w:val="baseline"/>
        <w:rPr>
          <w:rFonts w:ascii="Arial" w:hAnsi="Arial" w:cs="Arial"/>
          <w:b/>
          <w:sz w:val="24"/>
          <w:szCs w:val="24"/>
        </w:rPr>
      </w:pPr>
    </w:p>
    <w:p w:rsidR="00F1248D" w:rsidRDefault="00AC0886" w14:paraId="62486C05" w14:textId="77777777">
      <w:pPr>
        <w:widowControl/>
        <w:shd w:val="clear" w:color="auto" w:fill="FFFFFF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Pr="00291179" w:rsidR="00F1248D" w:rsidRDefault="00AC0886" w14:paraId="3C2A24CB" w14:textId="77777777">
      <w:pPr>
        <w:widowControl/>
        <w:shd w:val="clear" w:color="auto" w:fill="FFFFFF"/>
        <w:textAlignment w:val="baseline"/>
        <w:rPr>
          <w:rFonts w:ascii="Arial" w:hAnsi="Arial" w:cs="Arial"/>
          <w:b/>
          <w:spacing w:val="1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91179">
        <w:rPr>
          <w:rFonts w:ascii="Arial" w:hAnsi="Arial" w:cs="Arial"/>
          <w:b/>
        </w:rPr>
        <w:t>Sydnei Dias Menezes</w:t>
      </w:r>
      <w:r w:rsidRPr="00291179">
        <w:rPr>
          <w:rFonts w:ascii="Arial" w:hAnsi="Arial" w:cs="Arial"/>
          <w:b/>
          <w:spacing w:val="1"/>
        </w:rPr>
        <w:t xml:space="preserve"> </w:t>
      </w:r>
    </w:p>
    <w:p w:rsidRPr="00291179" w:rsidR="00F1248D" w:rsidRDefault="00AC0886" w14:paraId="45F96067" w14:textId="77777777">
      <w:pPr>
        <w:widowControl/>
        <w:shd w:val="clear" w:color="auto" w:fill="FFFFFF"/>
        <w:textAlignment w:val="baseline"/>
        <w:rPr>
          <w:rFonts w:ascii="Arial" w:hAnsi="Arial" w:cs="Arial"/>
          <w:spacing w:val="1"/>
        </w:rPr>
      </w:pPr>
      <w:r w:rsidRPr="00291179">
        <w:rPr>
          <w:rFonts w:ascii="Arial" w:hAnsi="Arial" w:cs="Arial"/>
          <w:b/>
          <w:spacing w:val="1"/>
        </w:rPr>
        <w:tab/>
      </w:r>
      <w:r w:rsidRPr="00291179">
        <w:rPr>
          <w:rFonts w:ascii="Arial" w:hAnsi="Arial" w:cs="Arial"/>
        </w:rPr>
        <w:t>Arquiteto e Urbanista</w:t>
      </w:r>
      <w:r w:rsidRPr="00291179">
        <w:rPr>
          <w:rFonts w:ascii="Arial" w:hAnsi="Arial" w:cs="Arial"/>
          <w:spacing w:val="1"/>
        </w:rPr>
        <w:t xml:space="preserve"> </w:t>
      </w:r>
    </w:p>
    <w:p w:rsidRPr="00291179" w:rsidR="00F1248D" w:rsidRDefault="00AC0886" w14:paraId="361494DD" w14:textId="77777777">
      <w:pPr>
        <w:widowControl/>
        <w:shd w:val="clear" w:color="auto" w:fill="FFFFFF"/>
        <w:textAlignment w:val="baseline"/>
        <w:rPr>
          <w:rFonts w:ascii="Arial" w:hAnsi="Arial" w:eastAsia="Times New Roman" w:cs="Arial"/>
          <w:color w:val="000000"/>
          <w:lang w:val="pt-BR" w:eastAsia="pt-BR"/>
        </w:rPr>
      </w:pPr>
      <w:r w:rsidRPr="00291179">
        <w:rPr>
          <w:rFonts w:ascii="Arial" w:hAnsi="Arial" w:cs="Arial"/>
          <w:spacing w:val="1"/>
        </w:rPr>
        <w:tab/>
      </w:r>
      <w:r w:rsidRPr="00291179">
        <w:rPr>
          <w:rFonts w:ascii="Arial" w:hAnsi="Arial" w:cs="Arial"/>
        </w:rPr>
        <w:t>Presidente</w:t>
      </w:r>
      <w:r w:rsidRPr="00291179">
        <w:rPr>
          <w:rFonts w:ascii="Arial" w:hAnsi="Arial" w:cs="Arial"/>
          <w:spacing w:val="-7"/>
        </w:rPr>
        <w:t xml:space="preserve"> </w:t>
      </w:r>
      <w:r w:rsidRPr="00291179">
        <w:rPr>
          <w:rFonts w:ascii="Arial" w:hAnsi="Arial" w:cs="Arial"/>
        </w:rPr>
        <w:t>do</w:t>
      </w:r>
      <w:r w:rsidRPr="00291179">
        <w:rPr>
          <w:rFonts w:ascii="Arial" w:hAnsi="Arial" w:cs="Arial"/>
          <w:spacing w:val="-7"/>
        </w:rPr>
        <w:t xml:space="preserve"> </w:t>
      </w:r>
      <w:r w:rsidRPr="00291179">
        <w:rPr>
          <w:rFonts w:ascii="Arial" w:hAnsi="Arial" w:cs="Arial"/>
        </w:rPr>
        <w:t>CAU/RJ</w:t>
      </w:r>
    </w:p>
    <w:p w:rsidR="00F1248D" w:rsidRDefault="00F1248D" w14:paraId="0FB78278" w14:textId="77777777">
      <w:pPr>
        <w:pStyle w:val="Corpodetexto"/>
        <w:spacing w:before="4"/>
        <w:rPr>
          <w:rFonts w:ascii="Arial" w:hAnsi="Arial" w:cs="Arial"/>
        </w:rPr>
      </w:pPr>
    </w:p>
    <w:sectPr w:rsidR="00F1248D">
      <w:type w:val="continuous"/>
      <w:pgSz w:w="12240" w:h="15840" w:orient="portrait"/>
      <w:pgMar w:top="980" w:right="920" w:bottom="280" w:left="146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0FBCEF"/>
    <w:rsid w:val="00013C83"/>
    <w:rsid w:val="000403F2"/>
    <w:rsid w:val="000D57AA"/>
    <w:rsid w:val="0015691C"/>
    <w:rsid w:val="00221868"/>
    <w:rsid w:val="00291179"/>
    <w:rsid w:val="00391CA7"/>
    <w:rsid w:val="003E6307"/>
    <w:rsid w:val="00433A36"/>
    <w:rsid w:val="005C4663"/>
    <w:rsid w:val="00891A0A"/>
    <w:rsid w:val="00944D6C"/>
    <w:rsid w:val="009F3289"/>
    <w:rsid w:val="009F63AC"/>
    <w:rsid w:val="00A90153"/>
    <w:rsid w:val="00AC0886"/>
    <w:rsid w:val="00B95E7F"/>
    <w:rsid w:val="00BF6748"/>
    <w:rsid w:val="00DC6973"/>
    <w:rsid w:val="00F1248D"/>
    <w:rsid w:val="14C51F48"/>
    <w:rsid w:val="54B4B16D"/>
    <w:rsid w:val="630FBCEF"/>
    <w:rsid w:val="6B7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6D24"/>
  <w15:docId w15:val="{E01DB3B4-56AC-4589-9260-88DC8E67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  <w:rPr>
      <w:rFonts w:ascii="Arial MT" w:hAnsi="Arial MT" w:eastAsia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FF5BBC"/>
    <w:rPr>
      <w:rFonts w:ascii="Tahoma" w:hAnsi="Tahoma" w:eastAsia="Arial MT" w:cs="Tahoma"/>
      <w:sz w:val="16"/>
      <w:szCs w:val="16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F5BBC"/>
    <w:rPr>
      <w:rFonts w:ascii="Tahoma" w:hAnsi="Tahoma" w:cs="Tahoma"/>
      <w:sz w:val="16"/>
      <w:szCs w:val="16"/>
    </w:rPr>
  </w:style>
  <w:style w:type="table" w:styleId="NormalTable0" w:customStyle="1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564F74-D3BE-4C25-A408-8738BCCCB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579BF-8E32-450E-992C-848A26E78FB2}"/>
</file>

<file path=customXml/itemProps3.xml><?xml version="1.0" encoding="utf-8"?>
<ds:datastoreItem xmlns:ds="http://schemas.openxmlformats.org/officeDocument/2006/customXml" ds:itemID="{863F34B1-ED9C-46B9-A66B-B68067709F9D}">
  <ds:schemaRefs>
    <ds:schemaRef ds:uri="http://schemas.microsoft.com/office/2006/metadata/properties"/>
    <ds:schemaRef ds:uri="http://schemas.microsoft.com/office/infopath/2007/PartnerControls"/>
    <ds:schemaRef ds:uri="1b4b7aa7-9333-47f6-89de-2251528ac883"/>
    <ds:schemaRef ds:uri="401e71f4-a026-457c-b664-bab44cffdc9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Fabio</dc:creator>
  <lastModifiedBy>Marcelle Olimpio</lastModifiedBy>
  <revision>3</revision>
  <lastPrinted>2024-05-28T16:53:00.0000000Z</lastPrinted>
  <dcterms:created xsi:type="dcterms:W3CDTF">2024-05-28T16:55:00.0000000Z</dcterms:created>
  <dcterms:modified xsi:type="dcterms:W3CDTF">2024-05-28T20:13:09.4157829Z</dcterms:modified>
</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2024-03-20T13:52:00Z</dcterms:created>
  <dc:creator>Stefano Guimaraes Klappoth de Morais</dc:creator>
  <dc:description/>
  <dc:language>pt-BR</dc:language>
  <cp:lastModifiedBy/>
  <cp:lastPrinted>2024-03-20T16:12:00Z</cp:lastPrinted>
  <dcterms:modified xsi:type="dcterms:W3CDTF">2024-05-27T09:19:54Z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Created">
    <vt:filetime>2021-07-08T00:00:00Z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2022-06-02T00:00:00Z</vt:filetime>
  </property>
  <property fmtid="{D5CDD505-2E9C-101B-9397-08002B2CF9AE}" pid="6" name="MediaServiceImageTags">
    <vt:lpwstr/>
  </property>
</Properties>
</file>