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start="569" w:hanging="0"/>
        <w:rPr>
          <w:rFonts w:ascii="Arial" w:hAnsi="Arial" w:cs="Arial"/>
        </w:rPr>
      </w:pPr>
      <w:r>
        <w:rPr/>
        <w:drawing>
          <wp:inline distT="0" distB="0" distL="0" distR="0">
            <wp:extent cx="5544820" cy="596265"/>
            <wp:effectExtent l="0" t="0" r="0" b="0"/>
            <wp:docPr id="1" name="image1.png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ind w:start="0" w:hanging="0"/>
        <w:jc w:val="center"/>
        <w:rPr/>
      </w:pPr>
      <w:r>
        <w:rPr/>
        <w:t>PORTARIA</w:t>
      </w:r>
      <w:r>
        <w:rPr>
          <w:spacing w:val="-7"/>
        </w:rPr>
        <w:t xml:space="preserve"> </w:t>
      </w:r>
      <w:r>
        <w:rPr/>
        <w:t>PRESIDENCIAL  Nº 073</w:t>
      </w:r>
      <w:r>
        <w:rPr>
          <w:color w:val="000000"/>
        </w:rPr>
        <w:t>/2024</w:t>
      </w:r>
      <w:r>
        <w:rPr/>
        <w:t>-PRES-CAU/RJ</w:t>
      </w:r>
      <w:r>
        <w:rPr>
          <w:spacing w:val="-1"/>
        </w:rPr>
        <w:t xml:space="preserve">  </w:t>
      </w:r>
      <w:r>
        <w:rPr/>
        <w:t>DE 27 DE</w:t>
      </w:r>
      <w:r>
        <w:rPr>
          <w:spacing w:val="-1"/>
        </w:rPr>
        <w:t xml:space="preserve"> MAIO </w:t>
      </w:r>
      <w:r>
        <w:rPr/>
        <w:t>DE</w:t>
      </w:r>
      <w:r>
        <w:rPr>
          <w:spacing w:val="-1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start="57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widowControl w:val="false"/>
        <w:suppressAutoHyphens w:val="true"/>
        <w:bidi w:val="0"/>
        <w:spacing w:before="0" w:after="0"/>
        <w:ind w:start="5783" w:end="397" w:hanging="0"/>
        <w:jc w:val="both"/>
        <w:rPr>
          <w:rFonts w:ascii="Arial" w:hAnsi="Arial" w:cs="Arial"/>
          <w:b/>
          <w:b/>
        </w:rPr>
      </w:pPr>
      <w:r>
        <w:rPr/>
        <w:t>Dispõe sobre ponto facultativo no âmbito do Conselho de Arquitetura e Urbanismo do Rio de Janeiro (CAU/RJ) no dia 3</w:t>
      </w:r>
      <w:r>
        <w:rPr/>
        <w:t>1</w:t>
      </w:r>
      <w:r>
        <w:rPr/>
        <w:t xml:space="preserve"> de maio de 2024. 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59"/>
        <w:ind w:start="100" w:end="114" w:firstLine="6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widowControl w:val="false"/>
        <w:suppressAutoHyphens w:val="true"/>
        <w:bidi w:val="0"/>
        <w:spacing w:lineRule="auto" w:line="259" w:before="0" w:after="0"/>
        <w:ind w:start="113" w:end="340" w:firstLine="624"/>
        <w:jc w:val="both"/>
        <w:rPr>
          <w:rFonts w:ascii="Arial" w:hAnsi="Arial" w:cs="Arial"/>
        </w:rPr>
      </w:pPr>
      <w:r>
        <w:rPr>
          <w:rFonts w:cs="Arial" w:ascii="Arial" w:hAnsi="Arial"/>
        </w:rPr>
        <w:t>O Presidente do Conselho de Arquitetura e Urbanismo do Rio de Janeiro -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CAU/RJ,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atribuições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lhe confere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artigo 35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Lei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nº 12.378/2010;</w:t>
      </w:r>
    </w:p>
    <w:p>
      <w:pPr>
        <w:pStyle w:val="Ttulo1"/>
        <w:ind w:start="0" w:hanging="0"/>
        <w:rPr/>
      </w:pPr>
      <w:r>
        <w:rPr/>
      </w:r>
    </w:p>
    <w:p>
      <w:pPr>
        <w:pStyle w:val="Ttulo1"/>
        <w:ind w:start="0" w:hanging="0"/>
        <w:rPr/>
      </w:pPr>
      <w:r>
        <w:rPr/>
      </w:r>
    </w:p>
    <w:p>
      <w:pPr>
        <w:pStyle w:val="Ttulo1"/>
        <w:ind w:start="0" w:firstLine="100"/>
        <w:rPr/>
      </w:pPr>
      <w:r>
        <w:rPr/>
        <w:tab/>
        <w:t>RESOLVE:</w:t>
      </w:r>
    </w:p>
    <w:p>
      <w:pPr>
        <w:pStyle w:val="Corpodotexto"/>
        <w:spacing w:lineRule="auto" w:line="259" w:before="1" w:after="0"/>
        <w:ind w:start="100" w:end="11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start="737" w:end="283" w:hanging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Declarar “ponto facultativo”, no âmbito do Conselho de Arquitetura e Urbanismo do Rio de Janeiro nos dias 30 e 31 de maio de 2024 em consonância com a portaria MGI nº 8.617 de 26 de dezembro de 2023, publicada pelo Ministério da Gestão e da Inovação, e com o Decreto nº 49.103 de 23 de maio de 2024, publicado pelo Governo do Estado do Rio de Janeiro.</w:t>
      </w:r>
    </w:p>
    <w:p>
      <w:pPr>
        <w:pStyle w:val="Normal"/>
        <w:widowControl/>
        <w:shd w:val="clear" w:color="auto" w:fill="FFFFFF"/>
        <w:jc w:val="both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  <w:b/>
        </w:rPr>
        <w:tab/>
        <w:t>Art.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b/>
        </w:rPr>
        <w:t>2º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</w:rPr>
        <w:t>Esta Portaria entra em vigor na data de sua assinatura.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2" w:before="141" w:after="0"/>
        <w:ind w:end="4475" w:hanging="0"/>
        <w:rPr>
          <w:rFonts w:ascii="Arial" w:hAnsi="Arial" w:cs="Arial"/>
          <w:spacing w:val="1"/>
        </w:rPr>
      </w:pPr>
      <w:r>
        <w:rPr>
          <w:rFonts w:cs="Arial" w:ascii="Arial" w:hAnsi="Arial"/>
          <w:b/>
        </w:rPr>
        <w:tab/>
        <w:t xml:space="preserve">Art. 3º </w:t>
      </w:r>
      <w:r>
        <w:rPr>
          <w:rFonts w:cs="Arial" w:ascii="Arial" w:hAnsi="Arial"/>
        </w:rPr>
        <w:t>Dê-se ciência e cumpra-se.</w:t>
      </w:r>
      <w:r>
        <w:rPr>
          <w:rFonts w:cs="Arial" w:ascii="Arial" w:hAnsi="Arial"/>
          <w:spacing w:val="1"/>
        </w:rPr>
        <w:t xml:space="preserve"> </w:t>
      </w:r>
    </w:p>
    <w:p>
      <w:pPr>
        <w:pStyle w:val="Corpodotexto"/>
        <w:spacing w:lineRule="auto" w:line="362" w:before="141" w:after="0"/>
        <w:ind w:end="447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2" w:before="141" w:after="0"/>
        <w:ind w:end="4475" w:hanging="0"/>
        <w:rPr>
          <w:rFonts w:ascii="Arial" w:hAnsi="Arial" w:cs="Arial"/>
        </w:rPr>
      </w:pPr>
      <w:r>
        <w:rPr>
          <w:rFonts w:cs="Arial" w:ascii="Arial" w:hAnsi="Arial"/>
        </w:rPr>
        <w:tab/>
        <w:t>Rio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Janeiro,</w:t>
      </w:r>
      <w:r>
        <w:rPr>
          <w:rFonts w:cs="Arial" w:ascii="Arial" w:hAnsi="Arial"/>
          <w:spacing w:val="-1"/>
        </w:rPr>
        <w:t xml:space="preserve"> </w:t>
      </w:r>
      <w:bookmarkStart w:id="0" w:name="_GoBack"/>
      <w:bookmarkEnd w:id="0"/>
      <w:r>
        <w:rPr>
          <w:rFonts w:cs="Arial" w:ascii="Arial" w:hAnsi="Arial"/>
          <w:spacing w:val="-1"/>
        </w:rPr>
        <w:t>27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maio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2024.</w:t>
      </w:r>
    </w:p>
    <w:p>
      <w:pPr>
        <w:sectPr>
          <w:type w:val="nextPage"/>
          <w:pgSz w:w="12240" w:h="15840"/>
          <w:pgMar w:left="1460" w:right="920" w:gutter="0" w:header="0" w:top="980" w:footer="0" w:bottom="28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pacing w:val="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Sydnei Dias Menezes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b/>
          <w:spacing w:val="1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Arquiteto e Urbanista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</w:pPr>
      <w:r>
        <w:rPr>
          <w:rFonts w:cs="Arial" w:ascii="Arial" w:hAnsi="Arial"/>
          <w:spacing w:val="1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Presidente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CAU/RJ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4" w:after="0"/>
        <w:rPr>
          <w:rFonts w:ascii="Arial" w:hAnsi="Arial" w:cs="Arial"/>
        </w:rPr>
      </w:pPr>
      <w:r>
        <w:rPr/>
      </w:r>
    </w:p>
    <w:sectPr>
      <w:type w:val="continuous"/>
      <w:pgSz w:w="12240" w:h="15840"/>
      <w:pgMar w:left="1460" w:right="920" w:gutter="0" w:header="0" w:top="980" w:footer="0" w:bottom="28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 MT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start="357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f5bbc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5bb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A43DF-393B-4546-A654-6C3F5651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64F74-D3BE-4C25-A408-8738BCCCB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F34B1-ED9C-46B9-A66B-B68067709F9D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Application>LibreOffice/7.4.5.1$Windows_X86_64 LibreOffice_project/9c0871452b3918c1019dde9bfac75448afc4b57f</Application>
  <AppVersion>15.0000</AppVersion>
  <Pages>1</Pages>
  <Words>167</Words>
  <Characters>757</Characters>
  <CharactersWithSpaces>927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2024-03-20T13:52:00Z</dcterms:created>
  <dc:creator>Stefano Guimaraes Klappoth de Morais</dc:creator>
  <dc:description/>
  <dc:language>pt-BR</dc:language>
  <cp:lastModifiedBy/>
  <dcterms:modified xsi:type="dcterms:W3CDTF">2024-05-27T09:48:46Z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2021-07-08T00:00:00Z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