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</w:tabs>
        <w:ind w:left="689" w:right="0" w:hanging="0"/>
        <w:rPr>
          <w:lang w:val="pt-BR" w:eastAsia="pt-BR"/>
        </w:rPr>
      </w:pPr>
      <w:r>
        <w:rPr>
          <w:rStyle w:val="Fontepargpadro"/>
          <w:lang w:val="pt-BR" w:eastAsia="pt-BR"/>
        </w:rPr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tabs>
          <w:tab w:val="left" w:pos="477" w:leader="none"/>
        </w:tabs>
        <w:ind w:left="477" w:right="0" w:hanging="0"/>
        <w:rPr/>
      </w:pPr>
      <w:r>
        <w:rPr/>
        <w:t>PORTARIA</w:t>
      </w:r>
      <w:r>
        <w:rPr>
          <w:rStyle w:val="Fontepargpadro"/>
          <w:spacing w:val="-9"/>
        </w:rPr>
        <w:t xml:space="preserve"> </w:t>
      </w:r>
      <w:r>
        <w:rPr/>
        <w:t>PRESIDENCIAL</w:t>
      </w:r>
      <w:r>
        <w:rPr>
          <w:rStyle w:val="Fontepargpadro"/>
          <w:spacing w:val="-6"/>
        </w:rPr>
        <w:t xml:space="preserve"> </w:t>
      </w:r>
      <w:r>
        <w:rPr/>
        <w:t>Nº</w:t>
      </w:r>
      <w:r>
        <w:rPr>
          <w:rStyle w:val="Fontepargpadro"/>
          <w:spacing w:val="-1"/>
        </w:rPr>
        <w:t xml:space="preserve"> </w:t>
      </w:r>
      <w:r>
        <w:rPr/>
        <w:t>0</w:t>
      </w:r>
      <w:r>
        <w:rPr/>
        <w:t>61</w:t>
      </w:r>
      <w:r>
        <w:rPr/>
        <w:t>/202</w:t>
      </w:r>
      <w:r>
        <w:rPr/>
        <w:t>4</w:t>
      </w:r>
      <w:r>
        <w:rPr/>
        <w:t>-PRES-CAU/RJ,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2</w:t>
      </w:r>
      <w:r>
        <w:rPr>
          <w:rStyle w:val="Fontepargpadro"/>
          <w:spacing w:val="-4"/>
        </w:rPr>
        <w:t>9</w:t>
      </w:r>
      <w:r>
        <w:rPr>
          <w:rStyle w:val="Fontepargpadro"/>
          <w:spacing w:val="-1"/>
        </w:rPr>
        <w:t xml:space="preserve"> </w:t>
      </w:r>
      <w:r>
        <w:rPr/>
        <w:t>DE ABRIL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</w:tabs>
        <w:spacing w:lineRule="auto" w:line="240" w:before="217" w:after="0"/>
        <w:ind w:left="4757" w:right="111" w:hanging="0"/>
        <w:jc w:val="both"/>
        <w:rPr/>
      </w:pPr>
      <w:r>
        <w:rPr>
          <w:rStyle w:val="Fontepargpadro"/>
          <w:rFonts w:cs="Arial" w:ascii="Arial" w:hAnsi="Arial"/>
          <w:b/>
          <w:sz w:val="24"/>
          <w:szCs w:val="24"/>
        </w:rPr>
        <w:t xml:space="preserve">Designar a servidora Regiane Cristina de Souza Jesus como fiscal do contrato com a empresa </w:t>
      </w:r>
      <w:r>
        <w:rPr>
          <w:rStyle w:val="Fontepargpadro"/>
          <w:rFonts w:cs="Arial" w:ascii="Arial" w:hAnsi="Arial"/>
          <w:b/>
          <w:bCs/>
        </w:rPr>
        <w:t>STEFANO BRANDAO TARANTO GALHARDO (SBTG) - MEI.</w:t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0"/>
        <w:ind w:left="220" w:right="108" w:firstLine="619"/>
        <w:jc w:val="both"/>
        <w:rPr/>
      </w:pPr>
      <w:r>
        <w:rPr>
          <w:rStyle w:val="Fontepargpadro"/>
          <w:rFonts w:cs="Arial" w:ascii="Arial" w:hAnsi="Arial"/>
        </w:rPr>
        <w:t>O Presidente do Conselho de Arquitetura e Urbanismo do Rio de Janeiro - CAU/RJ,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no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uso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das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atribuições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que lhe confere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o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artigo 35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da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Lei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nº 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tabs>
          <w:tab w:val="left" w:pos="839" w:leader="none"/>
        </w:tabs>
        <w:ind w:left="839" w:right="0" w:hanging="0"/>
        <w:rPr/>
      </w:pPr>
      <w:r>
        <w:rPr/>
        <w:t>RESOLVE:</w: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0"/>
        <w:ind w:left="119" w:right="112" w:firstLine="719"/>
        <w:jc w:val="both"/>
        <w:rPr/>
      </w:pPr>
      <w:r>
        <w:rPr>
          <w:rStyle w:val="Fontepargpadro"/>
          <w:rFonts w:cs="Arial" w:ascii="Arial" w:hAnsi="Arial"/>
          <w:b/>
        </w:rPr>
        <w:t xml:space="preserve">Art. 1º </w:t>
      </w:r>
      <w:r>
        <w:rPr>
          <w:rStyle w:val="Fontepargpadro"/>
          <w:rFonts w:cs="Arial" w:ascii="Arial" w:hAnsi="Arial"/>
        </w:rPr>
        <w:t xml:space="preserve">Designar a servidora </w:t>
      </w:r>
      <w:r>
        <w:rPr>
          <w:rStyle w:val="Fontepargpadro"/>
          <w:rFonts w:cs="Arial" w:ascii="Arial" w:hAnsi="Arial"/>
          <w:b/>
        </w:rPr>
        <w:t>Regiane Cristina de Souza Jesus</w:t>
      </w:r>
      <w:r>
        <w:rPr>
          <w:rStyle w:val="Fontepargpadro"/>
          <w:rFonts w:cs="Arial" w:ascii="Arial" w:hAnsi="Arial"/>
        </w:rPr>
        <w:t>,  fiscal do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 xml:space="preserve">contrato de prestação de serviços de designer gráfico, celebrado com a empresa </w:t>
      </w:r>
      <w:r>
        <w:rPr>
          <w:rStyle w:val="Fontepargpadro"/>
          <w:rFonts w:cs="Arial" w:ascii="Arial" w:hAnsi="Arial"/>
          <w:b/>
          <w:bCs/>
        </w:rPr>
        <w:t>STEFANO BRANDAO TARANTO GALHARDO (SBTG) - MEI.</w:t>
      </w:r>
      <w:r>
        <w:rPr>
          <w:rStyle w:val="Fontepargpadro"/>
          <w:rFonts w:cs="Arial" w:ascii="Arial" w:hAnsi="Arial"/>
        </w:rPr>
        <w:t xml:space="preserve"> CNPJ: 20.867.179/0001-96, referente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ao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processo administrativo</w:t>
      </w:r>
      <w:r>
        <w:rPr>
          <w:rStyle w:val="Fontepargpadro"/>
          <w:rFonts w:cs="Arial" w:ascii="Arial" w:hAnsi="Arial"/>
          <w:spacing w:val="3"/>
        </w:rPr>
        <w:t xml:space="preserve"> SEI </w:t>
      </w:r>
      <w:r>
        <w:rPr>
          <w:rStyle w:val="Fontepargpadro"/>
          <w:rFonts w:cs="Arial" w:ascii="Arial" w:hAnsi="Arial"/>
        </w:rPr>
        <w:t>nº</w:t>
      </w:r>
      <w:r>
        <w:rPr>
          <w:rStyle w:val="Fontepargpadro"/>
          <w:rFonts w:cs="Arial" w:ascii="Arial" w:hAnsi="Arial"/>
          <w:spacing w:val="1"/>
        </w:rPr>
        <w:t xml:space="preserve"> 000172.000179/2024-17.</w:t>
      </w:r>
    </w:p>
    <w:p>
      <w:pPr>
        <w:pStyle w:val="Corpodotexto"/>
        <w:tabs>
          <w:tab w:val="clear" w:pos="720"/>
        </w:tabs>
        <w:spacing w:lineRule="auto" w:line="240"/>
        <w:ind w:left="119" w:right="112" w:firstLine="7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</w:tabs>
        <w:spacing w:before="114" w:after="0"/>
        <w:ind w:left="839" w:right="0" w:hanging="0"/>
        <w:jc w:val="both"/>
        <w:rPr/>
      </w:pPr>
      <w:r>
        <w:rPr>
          <w:rStyle w:val="Fontepargpadro"/>
          <w:rFonts w:cs="Arial" w:ascii="Arial" w:hAnsi="Arial"/>
          <w:b/>
        </w:rPr>
        <w:t>Art.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b/>
        </w:rPr>
        <w:t>2º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spacing w:val="-1"/>
        </w:rPr>
        <w:t>Esta Portaria entra em vigor na data de sua assinatura.</w:t>
      </w:r>
    </w:p>
    <w:p>
      <w:pPr>
        <w:pStyle w:val="Corpodotexto"/>
        <w:tabs>
          <w:tab w:val="clear" w:pos="720"/>
        </w:tabs>
        <w:spacing w:lineRule="auto" w:line="480" w:before="144" w:after="0"/>
        <w:ind w:left="839" w:right="5160" w:hanging="0"/>
        <w:jc w:val="both"/>
        <w:rPr/>
      </w:pPr>
      <w:r>
        <w:rPr>
          <w:rStyle w:val="Fontepargpadro"/>
          <w:rFonts w:cs="Arial" w:ascii="Arial" w:hAnsi="Arial"/>
          <w:b/>
        </w:rPr>
        <w:t xml:space="preserve">Art. 3º </w:t>
      </w:r>
      <w:r>
        <w:rPr>
          <w:rStyle w:val="Fontepargpadro"/>
          <w:rFonts w:cs="Arial" w:ascii="Arial" w:hAnsi="Arial"/>
        </w:rPr>
        <w:t>Dê-se ciência e cumpra-se.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  <w:spacing w:val="-2"/>
        </w:rPr>
        <w:t xml:space="preserve">Rio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Janeiro,</w:t>
      </w:r>
      <w:r>
        <w:rPr>
          <w:rStyle w:val="Fontepargpadro"/>
          <w:rFonts w:cs="Arial" w:ascii="Arial" w:hAnsi="Arial"/>
          <w:spacing w:val="-3"/>
        </w:rPr>
        <w:t xml:space="preserve"> 2</w:t>
      </w:r>
      <w:r>
        <w:rPr>
          <w:rStyle w:val="Fontepargpadro"/>
          <w:rFonts w:cs="Arial" w:ascii="Arial" w:hAnsi="Arial"/>
          <w:spacing w:val="-3"/>
        </w:rPr>
        <w:t>9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abril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de 2024.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Dias </w:t>
      </w:r>
      <w:r>
        <w:rPr>
          <w:rFonts w:eastAsia="Arial" w:cs="Arial" w:ascii="Arial" w:hAnsi="Arial"/>
          <w:b/>
          <w:bCs/>
          <w:sz w:val="24"/>
          <w:szCs w:val="24"/>
        </w:rPr>
        <w:t>Menezes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</w:rPr>
        <w:t>Presidente do 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 MT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MT" w:hAnsi="Arial MT" w:eastAsia="Arial MT" w:cs="Arial M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1563" w:right="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qFormat/>
    <w:pPr>
      <w:numPr>
        <w:ilvl w:val="1"/>
        <w:numId w:val="1"/>
      </w:numPr>
      <w:tabs>
        <w:tab w:val="clear" w:pos="720"/>
      </w:tabs>
      <w:suppressAutoHyphens w:val="true"/>
      <w:ind w:left="477" w:right="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LibreOffice/7.4.5.1$Windows_X86_64 LibreOffice_project/9c0871452b3918c1019dde9bfac75448afc4b57f</Application>
  <AppVersion>15.0000</AppVersion>
  <Pages>1</Pages>
  <Words>136</Words>
  <Characters>726</Characters>
  <CharactersWithSpaces>853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2023-08-11T20:12:00Z</dcterms:created>
  <dc:creator>Stefano Guimaraes Klappoth de Morais</dc:creator>
  <dc:description/>
  <dc:language>pt-BR</dc:language>
  <cp:lastModifiedBy/>
  <cp:lastPrinted>2023-06-06T13:34:00Z</cp:lastPrinted>
  <dcterms:modified xsi:type="dcterms:W3CDTF">2024-04-29T16:43:43Z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LastSaved"/>
</Properties>
</file>